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4B394" w14:textId="77777777" w:rsidR="007C08BE" w:rsidRDefault="007C08BE" w:rsidP="007C08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МИНОБРНАУКИ РОССИИ</w:t>
      </w: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D7A1127" w14:textId="77777777" w:rsidR="007C08BE" w:rsidRPr="00AC4843" w:rsidRDefault="007C08BE" w:rsidP="007C08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2EF0DD96" w14:textId="77777777" w:rsidR="007C08BE" w:rsidRPr="00AC4843" w:rsidRDefault="007C08BE" w:rsidP="007C08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697183DA" w14:textId="77777777" w:rsidR="007C08BE" w:rsidRPr="00AC4843" w:rsidRDefault="007C08BE" w:rsidP="007C08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42DC4386" w14:textId="77777777" w:rsidR="007C08BE" w:rsidRPr="00AC4843" w:rsidRDefault="007C08BE" w:rsidP="007C08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171732CA" w14:textId="77777777" w:rsidR="007C08BE" w:rsidRPr="00AC4843" w:rsidRDefault="007C08BE" w:rsidP="007C08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1994CD" w14:textId="77777777" w:rsidR="007C08BE" w:rsidRPr="00C04A73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</w:rPr>
      </w:pPr>
      <w:r w:rsidRPr="00C04A73">
        <w:rPr>
          <w:rFonts w:ascii="Times New Roman" w:eastAsia="Times New Roman" w:hAnsi="Times New Roman"/>
          <w:sz w:val="24"/>
          <w:szCs w:val="24"/>
        </w:rPr>
        <w:t>Факультет естественных, математических и компьютерных наук</w:t>
      </w:r>
    </w:p>
    <w:p w14:paraId="006E4E13" w14:textId="77777777" w:rsidR="007C08BE" w:rsidRPr="00C04A73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</w:rPr>
      </w:pPr>
    </w:p>
    <w:p w14:paraId="22B5DAF6" w14:textId="77777777" w:rsidR="007C08BE" w:rsidRPr="00C04A73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</w:rPr>
      </w:pPr>
      <w:r w:rsidRPr="00C04A73">
        <w:rPr>
          <w:rFonts w:ascii="Times New Roman" w:eastAsia="Times New Roman" w:hAnsi="Times New Roman"/>
          <w:sz w:val="24"/>
          <w:szCs w:val="24"/>
        </w:rPr>
        <w:t>Кафедра прикладной информатики и информационных технологий в образовании</w:t>
      </w:r>
    </w:p>
    <w:p w14:paraId="359DE1B7" w14:textId="77777777" w:rsidR="007C08BE" w:rsidRPr="00C04A73" w:rsidRDefault="007C08BE" w:rsidP="007C08BE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0043151" w14:textId="77777777" w:rsidR="007C08BE" w:rsidRPr="00AC4843" w:rsidRDefault="007C08BE" w:rsidP="007C08B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E4EAA2" w14:textId="77777777" w:rsidR="007C08BE" w:rsidRPr="00AC4843" w:rsidRDefault="007C08BE" w:rsidP="007C08B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0A2C95" w14:textId="77777777" w:rsidR="007C08BE" w:rsidRPr="00AC4843" w:rsidRDefault="007C08BE" w:rsidP="007C08B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5D20FA" w14:textId="77777777" w:rsidR="007C08BE" w:rsidRPr="00AC4843" w:rsidRDefault="007C08BE" w:rsidP="007C08BE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14:paraId="14C6F04A" w14:textId="77777777" w:rsidR="007C08BE" w:rsidRPr="00AC4843" w:rsidRDefault="007C08BE" w:rsidP="007C08BE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14:paraId="2EFCF5B7" w14:textId="77777777" w:rsidR="007C08BE" w:rsidRPr="00AC4843" w:rsidRDefault="007C08BE" w:rsidP="007C08BE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>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6</w:t>
      </w: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396B351D" w14:textId="77777777" w:rsidR="007C08BE" w:rsidRPr="00AC4843" w:rsidRDefault="007C08BE" w:rsidP="007C08BE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февраля </w:t>
      </w: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AC4843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60E165E3" w14:textId="77777777" w:rsidR="007C08BE" w:rsidRPr="00AC4843" w:rsidRDefault="007C08BE" w:rsidP="007C08BE">
      <w:pPr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46205F" w14:textId="232F17FB" w:rsidR="007C08BE" w:rsidRDefault="007C08BE" w:rsidP="006E6470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0B7B1A7" w14:textId="022739B9" w:rsidR="007C08BE" w:rsidRDefault="007C08BE" w:rsidP="006E6470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5DE30D2" w14:textId="2803AE20" w:rsidR="007C08BE" w:rsidRDefault="007C08BE" w:rsidP="006E6470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67A1AB6" w14:textId="77777777" w:rsidR="007C08BE" w:rsidRDefault="007C08BE" w:rsidP="007C08BE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программа </w:t>
      </w:r>
    </w:p>
    <w:p w14:paraId="455FB2A0" w14:textId="77777777" w:rsidR="007C08BE" w:rsidRDefault="007C08BE" w:rsidP="007C08BE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КОМПЛЕКСНОГО ЭКЗАМЕНА ГОТОВНОСТИ</w:t>
      </w:r>
    </w:p>
    <w:p w14:paraId="03547D5E" w14:textId="77777777" w:rsidR="007C08BE" w:rsidRDefault="007C08BE" w:rsidP="007C08BE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профессиональной деятельности</w:t>
      </w:r>
    </w:p>
    <w:p w14:paraId="5B5A3F70" w14:textId="77777777" w:rsidR="007C08BE" w:rsidRPr="005D1F79" w:rsidRDefault="007C08BE" w:rsidP="007C08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CB92549" w14:textId="77777777" w:rsidR="007C08BE" w:rsidRPr="00604CC5" w:rsidRDefault="007C08BE" w:rsidP="007C0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1F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Направление подготовки: 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44.03.05</w:t>
      </w:r>
      <w:r w:rsidRPr="00604CC5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Педагогическое образование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</w:t>
      </w:r>
      <w:r w:rsidRPr="001E55B2">
        <w:rPr>
          <w:rFonts w:ascii="Times New Roman" w:hAnsi="Times New Roman"/>
          <w:sz w:val="24"/>
          <w:szCs w:val="24"/>
          <w:u w:val="single"/>
        </w:rPr>
        <w:t>(с двумя профилями подготовки)</w:t>
      </w:r>
    </w:p>
    <w:p w14:paraId="356F3ECE" w14:textId="77777777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7C943B3" w14:textId="1DC78902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1F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Профиль подготовки: </w:t>
      </w:r>
      <w:r w:rsidRPr="00E258C1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Информатика</w:t>
      </w:r>
      <w:r w:rsidRPr="00E258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258C1">
        <w:rPr>
          <w:rFonts w:ascii="Times New Roman" w:eastAsia="Times New Roman" w:hAnsi="Times New Roman"/>
          <w:sz w:val="24"/>
          <w:szCs w:val="24"/>
          <w:lang w:eastAsia="ru-RU"/>
        </w:rPr>
        <w:t>и Технология</w:t>
      </w:r>
    </w:p>
    <w:p w14:paraId="4F36DBDB" w14:textId="77777777" w:rsidR="007C08BE" w:rsidRPr="000B7329" w:rsidRDefault="007C08BE" w:rsidP="007C0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69D3262" w14:textId="77777777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5D1F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Квалификация выпускника: </w:t>
      </w:r>
      <w:r w:rsidRPr="0085730E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</w:t>
      </w:r>
    </w:p>
    <w:p w14:paraId="57A29A90" w14:textId="77777777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D1F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                                        </w:t>
      </w:r>
    </w:p>
    <w:p w14:paraId="141072A9" w14:textId="77777777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60B89E5" w14:textId="77777777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3B6017E" w14:textId="2FE130D5" w:rsidR="007C08BE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D1B2B06" w14:textId="464E889B" w:rsidR="007C08BE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DDB6CDD" w14:textId="75EC29DB" w:rsidR="007C08BE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00EB305" w14:textId="4EF66F0D" w:rsidR="007C08BE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F0F3451" w14:textId="77777777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863F672" w14:textId="77777777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DF24BAE" w14:textId="77777777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34E2B01" w14:textId="77777777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8D48235" w14:textId="77777777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B93F19C" w14:textId="77777777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1F79">
        <w:rPr>
          <w:rFonts w:ascii="Times New Roman" w:eastAsia="Times New Roman" w:hAnsi="Times New Roman"/>
          <w:bCs/>
          <w:sz w:val="24"/>
          <w:szCs w:val="24"/>
          <w:lang w:eastAsia="ru-RU"/>
        </w:rPr>
        <w:t>Нижний Новгород</w:t>
      </w:r>
    </w:p>
    <w:p w14:paraId="05A8DD05" w14:textId="1568DD72" w:rsidR="007C08BE" w:rsidRPr="005D1F79" w:rsidRDefault="007C08BE" w:rsidP="007C08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1F79">
        <w:rPr>
          <w:rFonts w:ascii="Times New Roman" w:eastAsia="Times New Roman" w:hAnsi="Times New Roman"/>
          <w:bCs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9</w:t>
      </w:r>
      <w:r w:rsidRPr="005D1F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г.</w:t>
      </w:r>
    </w:p>
    <w:p w14:paraId="303BD732" w14:textId="3A33B925" w:rsidR="007C08BE" w:rsidRDefault="007C08BE" w:rsidP="007C08B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1F79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14:paraId="3DEC6AC7" w14:textId="3307AB5F" w:rsidR="006E6470" w:rsidRPr="00826592" w:rsidRDefault="006E6470" w:rsidP="006E6470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lastRenderedPageBreak/>
        <w:t>ЛИСТ СОГЛАСОВАНИЯ</w:t>
      </w:r>
    </w:p>
    <w:p w14:paraId="31C92C09" w14:textId="77777777" w:rsidR="006E6470" w:rsidRPr="00826592" w:rsidRDefault="006E6470" w:rsidP="006E6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DAB23A6" w14:textId="77777777" w:rsidR="006E6470" w:rsidRPr="00826592" w:rsidRDefault="006E6470" w:rsidP="006E6470">
      <w:pPr>
        <w:spacing w:after="0"/>
        <w:ind w:left="2268"/>
        <w:jc w:val="both"/>
        <w:rPr>
          <w:rFonts w:ascii="Times New Roman" w:hAnsi="Times New Roman"/>
          <w:sz w:val="24"/>
          <w:szCs w:val="24"/>
        </w:rPr>
      </w:pPr>
    </w:p>
    <w:p w14:paraId="79834AA1" w14:textId="77777777" w:rsidR="006E6470" w:rsidRPr="00826592" w:rsidRDefault="006E6470" w:rsidP="006E64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Программа соответствует:</w:t>
      </w:r>
    </w:p>
    <w:p w14:paraId="3CD2EC96" w14:textId="77777777" w:rsidR="006E6470" w:rsidRPr="00E258C1" w:rsidRDefault="006E6470" w:rsidP="00E258C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E258C1">
        <w:rPr>
          <w:rFonts w:ascii="Times New Roman" w:hAnsi="Times New Roman"/>
          <w:sz w:val="24"/>
          <w:szCs w:val="24"/>
        </w:rPr>
        <w:t xml:space="preserve">Требованиям ФГОС ВО (ФГОС ВПО) по направлению подготовки (специальности) </w:t>
      </w:r>
      <w:r w:rsidR="00E258C1" w:rsidRPr="00E258C1">
        <w:rPr>
          <w:rFonts w:ascii="Times New Roman" w:hAnsi="Times New Roman"/>
          <w:sz w:val="24"/>
          <w:szCs w:val="24"/>
        </w:rPr>
        <w:t xml:space="preserve">44.03.05 Педагогическое образование (с двумя профилями подготовки), утв. приказом Министерства образования и науки РФ от </w:t>
      </w:r>
      <w:r w:rsidR="00120CE5">
        <w:rPr>
          <w:rFonts w:ascii="Times New Roman" w:hAnsi="Times New Roman"/>
          <w:sz w:val="24"/>
          <w:szCs w:val="24"/>
        </w:rPr>
        <w:t>22</w:t>
      </w:r>
      <w:r w:rsidR="00E258C1" w:rsidRPr="00E258C1">
        <w:rPr>
          <w:rFonts w:ascii="Times New Roman" w:hAnsi="Times New Roman"/>
          <w:sz w:val="24"/>
          <w:szCs w:val="24"/>
        </w:rPr>
        <w:t xml:space="preserve"> февраля 201</w:t>
      </w:r>
      <w:r w:rsidR="00120CE5">
        <w:rPr>
          <w:rFonts w:ascii="Times New Roman" w:hAnsi="Times New Roman"/>
          <w:sz w:val="24"/>
          <w:szCs w:val="24"/>
        </w:rPr>
        <w:t>8</w:t>
      </w:r>
      <w:r w:rsidR="00E258C1" w:rsidRPr="00E258C1">
        <w:rPr>
          <w:rFonts w:ascii="Times New Roman" w:hAnsi="Times New Roman"/>
          <w:sz w:val="24"/>
          <w:szCs w:val="24"/>
        </w:rPr>
        <w:t> г. № </w:t>
      </w:r>
      <w:r w:rsidR="00120CE5">
        <w:rPr>
          <w:rFonts w:ascii="Times New Roman" w:hAnsi="Times New Roman"/>
          <w:sz w:val="24"/>
          <w:szCs w:val="24"/>
        </w:rPr>
        <w:t>125</w:t>
      </w:r>
      <w:r w:rsidRPr="00E258C1">
        <w:rPr>
          <w:rFonts w:ascii="Times New Roman" w:hAnsi="Times New Roman"/>
          <w:sz w:val="24"/>
          <w:szCs w:val="24"/>
        </w:rPr>
        <w:t>.</w:t>
      </w:r>
    </w:p>
    <w:p w14:paraId="02CB1821" w14:textId="77777777" w:rsidR="006E6470" w:rsidRPr="00E258C1" w:rsidRDefault="006E6470" w:rsidP="006E64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8C1">
        <w:rPr>
          <w:rFonts w:ascii="Times New Roman" w:hAnsi="Times New Roman"/>
          <w:sz w:val="24"/>
          <w:szCs w:val="24"/>
        </w:rPr>
        <w:t xml:space="preserve">2. ОПОП по направлению подготовки (специальности) </w:t>
      </w:r>
      <w:r w:rsidR="00E258C1" w:rsidRPr="00E258C1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</w:t>
      </w:r>
      <w:r w:rsidR="00E258C1">
        <w:rPr>
          <w:rFonts w:ascii="Times New Roman" w:hAnsi="Times New Roman"/>
          <w:sz w:val="24"/>
          <w:szCs w:val="24"/>
        </w:rPr>
        <w:t xml:space="preserve">, </w:t>
      </w:r>
      <w:r w:rsidR="00E258C1" w:rsidRPr="00E258C1">
        <w:rPr>
          <w:rFonts w:ascii="Times New Roman" w:hAnsi="Times New Roman"/>
          <w:b/>
          <w:bCs/>
          <w:sz w:val="24"/>
          <w:szCs w:val="24"/>
        </w:rPr>
        <w:t>п</w:t>
      </w:r>
      <w:r w:rsidR="00E258C1" w:rsidRPr="00E258C1">
        <w:rPr>
          <w:rFonts w:ascii="Times New Roman" w:hAnsi="Times New Roman"/>
          <w:sz w:val="24"/>
          <w:szCs w:val="24"/>
        </w:rPr>
        <w:t>рофиль подготовки «Информатика</w:t>
      </w:r>
      <w:r w:rsidR="00E258C1" w:rsidRPr="00E258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258C1">
        <w:rPr>
          <w:rFonts w:ascii="Times New Roman" w:hAnsi="Times New Roman"/>
          <w:bCs/>
          <w:sz w:val="24"/>
          <w:szCs w:val="24"/>
        </w:rPr>
        <w:t>и Т</w:t>
      </w:r>
      <w:r w:rsidR="00E258C1" w:rsidRPr="00E258C1">
        <w:rPr>
          <w:rFonts w:ascii="Times New Roman" w:hAnsi="Times New Roman"/>
          <w:bCs/>
          <w:sz w:val="24"/>
          <w:szCs w:val="24"/>
        </w:rPr>
        <w:t>ехнология</w:t>
      </w:r>
      <w:r w:rsidR="00E258C1" w:rsidRPr="00E258C1">
        <w:rPr>
          <w:rFonts w:ascii="Times New Roman" w:hAnsi="Times New Roman"/>
          <w:b/>
          <w:bCs/>
          <w:sz w:val="24"/>
          <w:szCs w:val="24"/>
        </w:rPr>
        <w:t>»</w:t>
      </w:r>
      <w:r w:rsidRPr="00E258C1">
        <w:rPr>
          <w:rFonts w:ascii="Times New Roman" w:hAnsi="Times New Roman"/>
          <w:sz w:val="24"/>
          <w:szCs w:val="24"/>
        </w:rPr>
        <w:t>.</w:t>
      </w:r>
    </w:p>
    <w:p w14:paraId="4469511A" w14:textId="77777777" w:rsidR="006E6470" w:rsidRPr="00826592" w:rsidRDefault="006E6470" w:rsidP="006E6470">
      <w:pPr>
        <w:widowControl w:val="0"/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26592">
        <w:rPr>
          <w:rFonts w:ascii="Times New Roman" w:eastAsia="Times New Roman" w:hAnsi="Times New Roman"/>
          <w:sz w:val="24"/>
          <w:szCs w:val="24"/>
          <w:lang w:eastAsia="ru-RU"/>
        </w:rPr>
        <w:t>3. Запросам и требованиям работодателей</w:t>
      </w:r>
    </w:p>
    <w:p w14:paraId="51F6A15A" w14:textId="77777777" w:rsidR="006E6470" w:rsidRPr="00826592" w:rsidRDefault="006E6470" w:rsidP="006E647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A1AAA66" w14:textId="29363A3C" w:rsidR="006E6470" w:rsidRPr="00826592" w:rsidRDefault="007C08BE" w:rsidP="007C08B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  <w:r w:rsidRPr="00BF38E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согласована с представителем организации работодателя(ей) и принята</w:t>
      </w:r>
      <w:r w:rsidRPr="00BF38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 xml:space="preserve">на заседании кафедры </w:t>
      </w:r>
      <w:r w:rsidRPr="0078778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прикладной информатики и информационных технологий в образовании 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78778D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7877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февраля</w:t>
      </w:r>
      <w:r w:rsidRPr="0078778D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78778D">
        <w:rPr>
          <w:rFonts w:ascii="Times New Roman" w:eastAsia="Times New Roman" w:hAnsi="Times New Roman"/>
          <w:sz w:val="24"/>
          <w:szCs w:val="24"/>
          <w:lang w:eastAsia="ru-RU"/>
        </w:rPr>
        <w:t xml:space="preserve"> г.).</w:t>
      </w:r>
    </w:p>
    <w:p w14:paraId="10258713" w14:textId="77777777" w:rsidR="009E5D3A" w:rsidRDefault="009E5D3A">
      <w:pPr>
        <w:rPr>
          <w:rFonts w:ascii="Times New Roman" w:eastAsia="TimesNewRoman" w:hAnsi="Times New Roman"/>
          <w:b/>
          <w:bCs/>
          <w:sz w:val="24"/>
          <w:szCs w:val="24"/>
        </w:rPr>
      </w:pPr>
      <w:r>
        <w:rPr>
          <w:rFonts w:ascii="Times New Roman" w:eastAsia="TimesNewRoman" w:hAnsi="Times New Roman"/>
          <w:b/>
          <w:bCs/>
          <w:sz w:val="24"/>
          <w:szCs w:val="24"/>
        </w:rPr>
        <w:br w:type="page"/>
      </w:r>
    </w:p>
    <w:p w14:paraId="0ABB8DDE" w14:textId="77777777" w:rsidR="006E6470" w:rsidRPr="00826592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  <w:r w:rsidRPr="00826592">
        <w:rPr>
          <w:rFonts w:ascii="Times New Roman" w:eastAsia="TimesNewRoman" w:hAnsi="Times New Roman"/>
          <w:b/>
          <w:bCs/>
          <w:sz w:val="24"/>
          <w:szCs w:val="24"/>
        </w:rPr>
        <w:lastRenderedPageBreak/>
        <w:t>Введение</w:t>
      </w:r>
    </w:p>
    <w:p w14:paraId="583E2655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Комплексный экзамен готовности к профессиональной деятельности (далее – комплексный экзамен или КЭГ) – комплексное испытание, направленное на определение соответствия реальных достигаемых образовательных результатов социальным и личностным ожиданиям о степени готовности к профессиональной деятельности. КЭГ проводится с привлечением представителей региональных органов управления образованием и представителей организаций-работодателей. Комплексный экзамен включает следующие компоненты:</w:t>
      </w:r>
    </w:p>
    <w:p w14:paraId="63517CEB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- тестирование по педагогике и психологии, </w:t>
      </w:r>
    </w:p>
    <w:p w14:paraId="48322EBE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- представление портфолио аттестуемого, </w:t>
      </w:r>
    </w:p>
    <w:p w14:paraId="48381407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- защита курсового проекта по дисциплине (-нам) предметной области будущей педагогической деятельности. </w:t>
      </w:r>
    </w:p>
    <w:p w14:paraId="2A6524B0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Тестирование по педагогике и психологии как часть КЭГ носит междисциплинарный характер и направлено на определение уровня сформированности </w:t>
      </w:r>
      <w:proofErr w:type="spellStart"/>
      <w:r w:rsidRPr="00826592">
        <w:rPr>
          <w:rFonts w:ascii="Times New Roman" w:eastAsia="TimesNewRoman" w:hAnsi="Times New Roman"/>
          <w:iCs/>
          <w:sz w:val="24"/>
          <w:szCs w:val="24"/>
        </w:rPr>
        <w:t>знаниевой</w:t>
      </w:r>
      <w:proofErr w:type="spell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и деятельностной составляющей компетенции в данных областях. Тестирование по педагогике и психологии проводится с использованием кейсов, контекстных задач и др.</w:t>
      </w:r>
    </w:p>
    <w:p w14:paraId="053D4D1B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Портфолио обучающегося – документально зафиксированные результаты, подтверждающие индивидуальные достижения обучающегося в разнообразных видах деятельности. Портфолио оценивается на основании критериев и показателей, разработанных в соответствии с </w:t>
      </w:r>
      <w:r w:rsidRPr="00826592">
        <w:rPr>
          <w:rFonts w:ascii="Times New Roman" w:hAnsi="Times New Roman"/>
          <w:sz w:val="24"/>
          <w:szCs w:val="24"/>
        </w:rPr>
        <w:t>Профессиональным стандартом педагога</w:t>
      </w:r>
      <w:r w:rsidRPr="0082659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и  результативностью деятельности аттестуемого. </w:t>
      </w:r>
    </w:p>
    <w:p w14:paraId="1BC3BE22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Защита курсового проекта по дисциплине (-нам) предметной области будущей педагогической деятельности направлена на выявление объективной оценки результата достижений по исследуемой проблеме, значимой для аттестуемого и работодателей. </w:t>
      </w:r>
      <w:r w:rsidRPr="00826592">
        <w:rPr>
          <w:rFonts w:ascii="Times New Roman" w:hAnsi="Times New Roman"/>
          <w:sz w:val="24"/>
          <w:szCs w:val="24"/>
        </w:rPr>
        <w:t xml:space="preserve"> </w:t>
      </w:r>
    </w:p>
    <w:p w14:paraId="3F61D01B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Комплексный экзамен проводится в летний период перед распределением квот на места целевой подготовки.</w:t>
      </w:r>
    </w:p>
    <w:p w14:paraId="267966AA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Программа составлена с учетом квалификационной характеристики педагога, содержащейся в Профессиональном стандарте педагога и федеральном государственном образовательном стандарте высшего образования по укрупненной группе направления подготовки «Образование и педагогические науки», рабочих учебных программ дисциплин. </w:t>
      </w:r>
    </w:p>
    <w:p w14:paraId="1A644CD8" w14:textId="65ACB2D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Программа КЭГ адресована обучающимся </w:t>
      </w:r>
      <w:r w:rsidR="0068095C" w:rsidRPr="00E258C1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</w:t>
      </w:r>
      <w:r w:rsidR="0068095C">
        <w:rPr>
          <w:rFonts w:ascii="Times New Roman" w:hAnsi="Times New Roman"/>
          <w:sz w:val="24"/>
          <w:szCs w:val="24"/>
        </w:rPr>
        <w:t xml:space="preserve"> п</w:t>
      </w:r>
      <w:r w:rsidR="0068095C" w:rsidRPr="00E258C1">
        <w:rPr>
          <w:rFonts w:ascii="Times New Roman" w:hAnsi="Times New Roman"/>
          <w:sz w:val="24"/>
          <w:szCs w:val="24"/>
        </w:rPr>
        <w:t>рофил</w:t>
      </w:r>
      <w:r w:rsidR="0068095C">
        <w:rPr>
          <w:rFonts w:ascii="Times New Roman" w:hAnsi="Times New Roman"/>
          <w:sz w:val="24"/>
          <w:szCs w:val="24"/>
        </w:rPr>
        <w:t>ю</w:t>
      </w:r>
      <w:r w:rsidR="0068095C" w:rsidRPr="00E258C1">
        <w:rPr>
          <w:rFonts w:ascii="Times New Roman" w:hAnsi="Times New Roman"/>
          <w:sz w:val="24"/>
          <w:szCs w:val="24"/>
        </w:rPr>
        <w:t xml:space="preserve"> подготовки «Информатика</w:t>
      </w:r>
      <w:r w:rsidR="0068095C" w:rsidRPr="00E258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8095C">
        <w:rPr>
          <w:rFonts w:ascii="Times New Roman" w:hAnsi="Times New Roman"/>
          <w:bCs/>
          <w:sz w:val="24"/>
          <w:szCs w:val="24"/>
        </w:rPr>
        <w:t>и Т</w:t>
      </w:r>
      <w:r w:rsidR="0068095C" w:rsidRPr="00E258C1">
        <w:rPr>
          <w:rFonts w:ascii="Times New Roman" w:hAnsi="Times New Roman"/>
          <w:bCs/>
          <w:sz w:val="24"/>
          <w:szCs w:val="24"/>
        </w:rPr>
        <w:t>ехнология</w:t>
      </w:r>
      <w:r w:rsidR="0068095C" w:rsidRPr="00E258C1">
        <w:rPr>
          <w:rFonts w:ascii="Times New Roman" w:hAnsi="Times New Roman"/>
          <w:b/>
          <w:bCs/>
          <w:sz w:val="24"/>
          <w:szCs w:val="24"/>
        </w:rPr>
        <w:t>»</w:t>
      </w:r>
    </w:p>
    <w:p w14:paraId="53C57C94" w14:textId="77777777" w:rsidR="006E6470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14:paraId="5A492C1B" w14:textId="77777777" w:rsidR="006E6470" w:rsidRPr="00826592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6959"/>
      </w:tblGrid>
      <w:tr w:rsidR="006E6470" w:rsidRPr="00826592" w14:paraId="47EC54F7" w14:textId="77777777" w:rsidTr="00A02CED">
        <w:trPr>
          <w:trHeight w:val="973"/>
        </w:trPr>
        <w:tc>
          <w:tcPr>
            <w:tcW w:w="2363" w:type="dxa"/>
            <w:shd w:val="clear" w:color="auto" w:fill="auto"/>
          </w:tcPr>
          <w:p w14:paraId="442DE8B1" w14:textId="77777777"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  <w:p w14:paraId="3044A2D2" w14:textId="77777777"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14:paraId="7D33C6E6" w14:textId="3699E4E2" w:rsidR="006E6470" w:rsidRPr="00826592" w:rsidRDefault="006E6470" w:rsidP="00A02C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6959" w:type="dxa"/>
            <w:shd w:val="clear" w:color="auto" w:fill="auto"/>
          </w:tcPr>
          <w:p w14:paraId="466265E8" w14:textId="1A5A8489" w:rsidR="006E6470" w:rsidRPr="00826592" w:rsidRDefault="006E6470" w:rsidP="00FB28F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Обеспечение </w:t>
            </w:r>
            <w:r w:rsidR="00FB28F5"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комплексной и независимой оценки качества образования и выявление мотивированных к профессиональной </w:t>
            </w:r>
            <w:r w:rsidR="00FB28F5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педагогической </w:t>
            </w:r>
            <w:r w:rsidR="00FB28F5"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деятельности обучающихся</w:t>
            </w:r>
            <w:r w:rsidR="00FB28F5"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6E6470" w:rsidRPr="00826592" w14:paraId="26B7FC7D" w14:textId="77777777" w:rsidTr="009E5D3A">
        <w:tc>
          <w:tcPr>
            <w:tcW w:w="2363" w:type="dxa"/>
            <w:shd w:val="clear" w:color="auto" w:fill="auto"/>
          </w:tcPr>
          <w:p w14:paraId="50845FD8" w14:textId="77777777"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14:paraId="015DD2B1" w14:textId="77777777"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  <w:p w14:paraId="07686F06" w14:textId="77777777"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14:paraId="4C77FECA" w14:textId="77777777"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6959" w:type="dxa"/>
            <w:shd w:val="clear" w:color="auto" w:fill="auto"/>
          </w:tcPr>
          <w:p w14:paraId="327666E9" w14:textId="1D9B30D2"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определение соответствия уровня мотивационной готовности к </w:t>
            </w:r>
            <w:r w:rsidRPr="00826592">
              <w:rPr>
                <w:rFonts w:ascii="Times New Roman" w:eastAsia="TimesNewRoman" w:hAnsi="Times New Roman"/>
                <w:i/>
                <w:iCs/>
                <w:sz w:val="24"/>
                <w:szCs w:val="24"/>
              </w:rPr>
              <w:t>профессиональной деятельности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требованиям ФГОС ВО и работодателей;</w:t>
            </w:r>
          </w:p>
          <w:p w14:paraId="0356BA70" w14:textId="77777777"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уровня сформированности образовательных ре</w:t>
            </w:r>
            <w:r w:rsidR="009E5D3A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зультатов в области педагогики,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психологии, определяющих профессиональные способности выпускника;</w:t>
            </w:r>
          </w:p>
          <w:p w14:paraId="313AFA3C" w14:textId="77777777" w:rsidR="006E6470" w:rsidRPr="00826592" w:rsidRDefault="006E6470" w:rsidP="009E5D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lastRenderedPageBreak/>
              <w:t>-  оценка уровня сформированности образовательных результатов по предмету будущей педагогической деятельности;</w:t>
            </w:r>
          </w:p>
          <w:p w14:paraId="64D3A6EF" w14:textId="514DF417" w:rsidR="006E6470" w:rsidRPr="00826592" w:rsidRDefault="009E5D3A" w:rsidP="00A02C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оценка </w:t>
            </w:r>
            <w:r w:rsidR="006E6470"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индивидуальных достижений в разнообразных видах деятельности.</w:t>
            </w:r>
          </w:p>
        </w:tc>
      </w:tr>
    </w:tbl>
    <w:p w14:paraId="7B5DFCD5" w14:textId="77777777" w:rsidR="006E6470" w:rsidRPr="00826592" w:rsidRDefault="006E6470" w:rsidP="006E647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FB964C6" w14:textId="77777777" w:rsidR="006E6470" w:rsidRPr="00826592" w:rsidRDefault="006E6470" w:rsidP="006E6470">
      <w:pPr>
        <w:widowControl w:val="0"/>
        <w:autoSpaceDE w:val="0"/>
        <w:autoSpaceDN w:val="0"/>
        <w:adjustRightInd w:val="0"/>
        <w:spacing w:after="120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 xml:space="preserve">2. Требования к уровню подготовки </w:t>
      </w:r>
    </w:p>
    <w:p w14:paraId="665BE142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КЭГ ставит своей целью комплексно оценить степень соответствия мотивационной, практической и теоретической подготовленности аттестуемого к получению профильного педагогического образования для продолжения специализированного обучения педагогической профессии и последующего трудоустройства в образовательные организации.</w:t>
      </w:r>
    </w:p>
    <w:p w14:paraId="6DDD9F4E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На комплексном экзамене аттестуемый должен:</w:t>
      </w:r>
    </w:p>
    <w:p w14:paraId="6A35569D" w14:textId="77777777" w:rsidR="006E6470" w:rsidRPr="00826592" w:rsidRDefault="006E6470" w:rsidP="006E647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826592">
        <w:rPr>
          <w:rFonts w:ascii="Times New Roman" w:hAnsi="Times New Roman"/>
          <w:b/>
          <w:sz w:val="24"/>
          <w:szCs w:val="24"/>
        </w:rPr>
        <w:t>мотивационную готовность</w:t>
      </w:r>
      <w:r w:rsidRPr="00826592">
        <w:rPr>
          <w:rFonts w:ascii="Times New Roman" w:hAnsi="Times New Roman"/>
          <w:sz w:val="24"/>
          <w:szCs w:val="24"/>
        </w:rPr>
        <w:t xml:space="preserve"> к осуществлению следующих </w:t>
      </w:r>
      <w:r w:rsidRPr="00826592">
        <w:rPr>
          <w:rFonts w:ascii="Times New Roman" w:hAnsi="Times New Roman"/>
          <w:b/>
          <w:bCs/>
          <w:sz w:val="24"/>
          <w:szCs w:val="24"/>
        </w:rPr>
        <w:t>видов деятельности</w:t>
      </w:r>
      <w:r w:rsidRPr="00826592">
        <w:rPr>
          <w:rFonts w:ascii="Times New Roman" w:hAnsi="Times New Roman"/>
          <w:sz w:val="24"/>
          <w:szCs w:val="24"/>
        </w:rPr>
        <w:t>: учебной, исследовательской, проектной, педагогической;</w:t>
      </w:r>
    </w:p>
    <w:p w14:paraId="1B48B8CD" w14:textId="2D55D80B" w:rsidR="006E6470" w:rsidRPr="00826592" w:rsidRDefault="006E6470" w:rsidP="006E647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826592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826592">
        <w:rPr>
          <w:rFonts w:ascii="Times New Roman" w:hAnsi="Times New Roman"/>
          <w:sz w:val="24"/>
          <w:szCs w:val="24"/>
        </w:rPr>
        <w:t>образовательных результатов в области педагогики, психологии, определяющих профессиональные способности выпускника;</w:t>
      </w:r>
    </w:p>
    <w:p w14:paraId="4FE65C4D" w14:textId="77777777" w:rsidR="006E6470" w:rsidRPr="00826592" w:rsidRDefault="006E6470" w:rsidP="006E647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826592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826592">
        <w:rPr>
          <w:rFonts w:ascii="Times New Roman" w:hAnsi="Times New Roman"/>
          <w:sz w:val="24"/>
          <w:szCs w:val="24"/>
        </w:rPr>
        <w:t>образовательных результатов по предмету будущей педагогической деятельности;</w:t>
      </w:r>
    </w:p>
    <w:p w14:paraId="536FC8EB" w14:textId="77777777" w:rsidR="006E6470" w:rsidRPr="00826592" w:rsidRDefault="006E6470" w:rsidP="006E647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 xml:space="preserve">подготовленности к решению </w:t>
      </w:r>
      <w:r w:rsidRPr="00826592">
        <w:rPr>
          <w:rFonts w:ascii="Times New Roman" w:hAnsi="Times New Roman"/>
          <w:sz w:val="24"/>
          <w:szCs w:val="24"/>
        </w:rPr>
        <w:t xml:space="preserve">следующих </w:t>
      </w:r>
      <w:r w:rsidRPr="00826592">
        <w:rPr>
          <w:rFonts w:ascii="Times New Roman" w:hAnsi="Times New Roman"/>
          <w:b/>
          <w:bCs/>
          <w:sz w:val="24"/>
          <w:szCs w:val="24"/>
        </w:rPr>
        <w:t>профессиональных задач</w:t>
      </w:r>
      <w:r w:rsidRPr="00826592">
        <w:rPr>
          <w:rFonts w:ascii="Times New Roman" w:hAnsi="Times New Roman"/>
          <w:sz w:val="24"/>
          <w:szCs w:val="24"/>
        </w:rPr>
        <w:t>: организационных, воспитательных, диагностических.</w:t>
      </w:r>
    </w:p>
    <w:p w14:paraId="027BBC23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Профессиональному стандарту и ФГОС ВО: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7"/>
        <w:gridCol w:w="2648"/>
        <w:gridCol w:w="1744"/>
        <w:gridCol w:w="3764"/>
      </w:tblGrid>
      <w:tr w:rsidR="006E6470" w:rsidRPr="00FB28F5" w14:paraId="64A341C8" w14:textId="77777777" w:rsidTr="00A02CED">
        <w:trPr>
          <w:trHeight w:val="555"/>
        </w:trPr>
        <w:tc>
          <w:tcPr>
            <w:tcW w:w="3985" w:type="dxa"/>
            <w:gridSpan w:val="2"/>
            <w:shd w:val="clear" w:color="auto" w:fill="auto"/>
          </w:tcPr>
          <w:p w14:paraId="5FED393E" w14:textId="77777777" w:rsidR="006E6470" w:rsidRPr="00541906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1906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1744" w:type="dxa"/>
            <w:vMerge w:val="restart"/>
            <w:shd w:val="clear" w:color="auto" w:fill="auto"/>
          </w:tcPr>
          <w:p w14:paraId="2AB9F803" w14:textId="77777777" w:rsidR="006E6470" w:rsidRPr="00541906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1906"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14:paraId="3B6C5891" w14:textId="77777777" w:rsidR="006E6470" w:rsidRPr="00541906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1906">
              <w:rPr>
                <w:rFonts w:ascii="Times New Roman" w:hAnsi="Times New Roman"/>
                <w:i/>
                <w:sz w:val="24"/>
                <w:szCs w:val="24"/>
              </w:rPr>
              <w:t>в соответствии с ФГОС ВО</w:t>
            </w:r>
          </w:p>
        </w:tc>
        <w:tc>
          <w:tcPr>
            <w:tcW w:w="3764" w:type="dxa"/>
            <w:vMerge w:val="restart"/>
            <w:shd w:val="clear" w:color="auto" w:fill="auto"/>
          </w:tcPr>
          <w:p w14:paraId="468E8579" w14:textId="77777777" w:rsidR="006E6470" w:rsidRPr="00541906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06">
              <w:rPr>
                <w:rFonts w:ascii="Times New Roman" w:hAnsi="Times New Roman"/>
                <w:i/>
                <w:sz w:val="24"/>
                <w:szCs w:val="24"/>
              </w:rPr>
              <w:t>Трудовые действия в соответствии с Профессиональным стандартом</w:t>
            </w:r>
          </w:p>
        </w:tc>
      </w:tr>
      <w:tr w:rsidR="006E6470" w:rsidRPr="00FB28F5" w14:paraId="60DF729E" w14:textId="77777777" w:rsidTr="00A02CED">
        <w:trPr>
          <w:trHeight w:val="555"/>
        </w:trPr>
        <w:tc>
          <w:tcPr>
            <w:tcW w:w="1337" w:type="dxa"/>
            <w:shd w:val="clear" w:color="auto" w:fill="auto"/>
          </w:tcPr>
          <w:p w14:paraId="661F72CA" w14:textId="77777777" w:rsidR="006E6470" w:rsidRPr="00541906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1906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2648" w:type="dxa"/>
            <w:shd w:val="clear" w:color="auto" w:fill="auto"/>
          </w:tcPr>
          <w:p w14:paraId="5F83A71E" w14:textId="77777777" w:rsidR="006E6470" w:rsidRPr="00AC4492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1906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1744" w:type="dxa"/>
            <w:vMerge/>
            <w:shd w:val="clear" w:color="auto" w:fill="auto"/>
          </w:tcPr>
          <w:p w14:paraId="58AF0DC7" w14:textId="77777777" w:rsidR="006E6470" w:rsidRPr="00FB28F5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3764" w:type="dxa"/>
            <w:vMerge/>
            <w:shd w:val="clear" w:color="auto" w:fill="auto"/>
          </w:tcPr>
          <w:p w14:paraId="4EB06A00" w14:textId="77777777" w:rsidR="006E6470" w:rsidRPr="00FB28F5" w:rsidRDefault="006E6470" w:rsidP="009E5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</w:tr>
      <w:tr w:rsidR="0068095C" w:rsidRPr="00FB28F5" w14:paraId="7E709C70" w14:textId="77777777" w:rsidTr="00A02CED">
        <w:tc>
          <w:tcPr>
            <w:tcW w:w="1337" w:type="dxa"/>
            <w:shd w:val="clear" w:color="auto" w:fill="auto"/>
          </w:tcPr>
          <w:p w14:paraId="773CF176" w14:textId="77777777" w:rsidR="0068095C" w:rsidRPr="00F81859" w:rsidRDefault="0068095C" w:rsidP="007524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59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648" w:type="dxa"/>
            <w:shd w:val="clear" w:color="auto" w:fill="auto"/>
          </w:tcPr>
          <w:p w14:paraId="78082271" w14:textId="77777777" w:rsidR="0068095C" w:rsidRPr="00F81859" w:rsidRDefault="0005531A" w:rsidP="004046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0911">
              <w:rPr>
                <w:rFonts w:ascii="Times New Roman" w:hAnsi="Times New Roman"/>
                <w:sz w:val="24"/>
                <w:szCs w:val="24"/>
              </w:rPr>
              <w:t>Демонстрирует умение управлять своим временем, выстраивать и реализовывать траекторию саморазвития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профессиональной сфере</w:t>
            </w:r>
          </w:p>
        </w:tc>
        <w:tc>
          <w:tcPr>
            <w:tcW w:w="1744" w:type="dxa"/>
            <w:shd w:val="clear" w:color="auto" w:fill="auto"/>
          </w:tcPr>
          <w:p w14:paraId="6B1E3C83" w14:textId="77777777" w:rsidR="0068095C" w:rsidRPr="00F81859" w:rsidRDefault="0005531A" w:rsidP="00752474">
            <w:pPr>
              <w:tabs>
                <w:tab w:val="left" w:pos="160"/>
                <w:tab w:val="left" w:pos="415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УК-6</w:t>
            </w:r>
          </w:p>
        </w:tc>
        <w:tc>
          <w:tcPr>
            <w:tcW w:w="3764" w:type="dxa"/>
            <w:shd w:val="clear" w:color="auto" w:fill="auto"/>
          </w:tcPr>
          <w:p w14:paraId="02046A59" w14:textId="77777777" w:rsidR="0068095C" w:rsidRPr="0005531A" w:rsidRDefault="008C39CB" w:rsidP="000553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C39CB">
              <w:rPr>
                <w:rFonts w:ascii="Times New Roman" w:hAnsi="Times New Roman"/>
                <w:sz w:val="24"/>
              </w:rPr>
              <w:t>A/01.6. ТД 2. 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</w:t>
            </w:r>
          </w:p>
        </w:tc>
      </w:tr>
      <w:tr w:rsidR="0068095C" w:rsidRPr="00FB28F5" w14:paraId="3570FA80" w14:textId="77777777" w:rsidTr="00A02CED">
        <w:tc>
          <w:tcPr>
            <w:tcW w:w="1337" w:type="dxa"/>
            <w:shd w:val="clear" w:color="auto" w:fill="auto"/>
          </w:tcPr>
          <w:p w14:paraId="412E792A" w14:textId="77777777" w:rsidR="0068095C" w:rsidRPr="00F81859" w:rsidRDefault="0068095C" w:rsidP="007524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59">
              <w:rPr>
                <w:rFonts w:ascii="Times New Roman" w:hAnsi="Times New Roman"/>
                <w:sz w:val="24"/>
                <w:szCs w:val="24"/>
              </w:rPr>
              <w:t>ОР-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48" w:type="dxa"/>
            <w:shd w:val="clear" w:color="auto" w:fill="auto"/>
          </w:tcPr>
          <w:p w14:paraId="2EEB1035" w14:textId="77777777" w:rsidR="0068095C" w:rsidRPr="00F81859" w:rsidRDefault="0005531A" w:rsidP="004046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7006">
              <w:rPr>
                <w:rFonts w:ascii="Times New Roman" w:hAnsi="Times New Roman"/>
                <w:sz w:val="24"/>
                <w:szCs w:val="24"/>
              </w:rPr>
              <w:t>Демонстрирует готовность к профессиональной деятельности на основе специальных научных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области алгоритмизации и программирования</w:t>
            </w:r>
          </w:p>
        </w:tc>
        <w:tc>
          <w:tcPr>
            <w:tcW w:w="1744" w:type="dxa"/>
            <w:shd w:val="clear" w:color="auto" w:fill="auto"/>
          </w:tcPr>
          <w:p w14:paraId="0AD993D4" w14:textId="77777777" w:rsidR="0068095C" w:rsidRPr="00F81859" w:rsidRDefault="0068095C" w:rsidP="000553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</w:t>
            </w:r>
            <w:r w:rsidR="000553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64" w:type="dxa"/>
            <w:shd w:val="clear" w:color="auto" w:fill="auto"/>
          </w:tcPr>
          <w:p w14:paraId="5808E5EF" w14:textId="77777777" w:rsidR="0068095C" w:rsidRPr="008C39CB" w:rsidRDefault="0068095C" w:rsidP="005F0C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9CB">
              <w:rPr>
                <w:rFonts w:ascii="Times New Roman" w:hAnsi="Times New Roman"/>
                <w:sz w:val="24"/>
                <w:szCs w:val="24"/>
              </w:rPr>
              <w:t xml:space="preserve">A/03.6 ТД 9 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</w:t>
            </w:r>
            <w:r w:rsidRPr="008C39CB">
              <w:rPr>
                <w:rFonts w:ascii="Times New Roman" w:hAnsi="Times New Roman"/>
                <w:sz w:val="24"/>
                <w:szCs w:val="24"/>
              </w:rPr>
              <w:lastRenderedPageBreak/>
              <w:t>культуры здорового и безопасного образа жизни</w:t>
            </w:r>
          </w:p>
          <w:p w14:paraId="6869EB52" w14:textId="77777777" w:rsidR="0068095C" w:rsidRDefault="0068095C" w:rsidP="005F0C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9CB">
              <w:rPr>
                <w:rFonts w:ascii="Times New Roman" w:hAnsi="Times New Roman"/>
                <w:sz w:val="24"/>
                <w:szCs w:val="24"/>
              </w:rPr>
              <w:t>A/03.6 ТД 10Формирование и реализация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формирование толерантности и позитивных образцов поликультурного общения</w:t>
            </w:r>
          </w:p>
          <w:p w14:paraId="42759F67" w14:textId="77777777" w:rsidR="0005531A" w:rsidRPr="00FB28F5" w:rsidRDefault="0005531A" w:rsidP="005F0C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C39CB">
              <w:rPr>
                <w:rFonts w:ascii="Times New Roman" w:hAnsi="Times New Roman"/>
                <w:sz w:val="24"/>
              </w:rPr>
              <w:t>A/01.6. ТД 2. 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</w:t>
            </w:r>
          </w:p>
        </w:tc>
      </w:tr>
    </w:tbl>
    <w:p w14:paraId="4A46D04C" w14:textId="44F856F3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lastRenderedPageBreak/>
        <w:t>В рамках проведения комплексного экзамена проверятся степень сформированности у аттестуемого  следующих компетенций: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843"/>
        <w:gridCol w:w="1984"/>
        <w:gridCol w:w="2126"/>
        <w:gridCol w:w="1985"/>
      </w:tblGrid>
      <w:tr w:rsidR="006E6470" w:rsidRPr="00FB28F5" w14:paraId="6C34D547" w14:textId="77777777" w:rsidTr="00A02CED">
        <w:tc>
          <w:tcPr>
            <w:tcW w:w="1555" w:type="dxa"/>
            <w:vMerge w:val="restart"/>
            <w:shd w:val="clear" w:color="auto" w:fill="auto"/>
          </w:tcPr>
          <w:p w14:paraId="19B1DE9C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4492"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57B5C8D5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4492"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  <w:tc>
          <w:tcPr>
            <w:tcW w:w="6095" w:type="dxa"/>
            <w:gridSpan w:val="3"/>
            <w:shd w:val="clear" w:color="auto" w:fill="auto"/>
          </w:tcPr>
          <w:p w14:paraId="73E67C20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4492">
              <w:rPr>
                <w:rFonts w:ascii="Times New Roman" w:hAnsi="Times New Roman"/>
                <w:i/>
                <w:sz w:val="24"/>
                <w:szCs w:val="24"/>
              </w:rPr>
              <w:t>Степень сформированности компетенций</w:t>
            </w:r>
          </w:p>
        </w:tc>
      </w:tr>
      <w:tr w:rsidR="006E6470" w:rsidRPr="00FB28F5" w14:paraId="4B37B906" w14:textId="77777777" w:rsidTr="00A02CED">
        <w:tc>
          <w:tcPr>
            <w:tcW w:w="1555" w:type="dxa"/>
            <w:vMerge/>
            <w:shd w:val="clear" w:color="auto" w:fill="auto"/>
          </w:tcPr>
          <w:p w14:paraId="41E6F629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47E55FD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0DB5B59D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4492">
              <w:rPr>
                <w:rFonts w:ascii="Times New Roman" w:hAnsi="Times New Roman"/>
                <w:i/>
                <w:sz w:val="24"/>
                <w:szCs w:val="24"/>
              </w:rPr>
              <w:t>Повышенный</w:t>
            </w:r>
          </w:p>
        </w:tc>
        <w:tc>
          <w:tcPr>
            <w:tcW w:w="4111" w:type="dxa"/>
            <w:gridSpan w:val="2"/>
            <w:shd w:val="clear" w:color="auto" w:fill="auto"/>
          </w:tcPr>
          <w:p w14:paraId="0F04EE54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4492">
              <w:rPr>
                <w:rFonts w:ascii="Times New Roman" w:hAnsi="Times New Roman"/>
                <w:i/>
                <w:sz w:val="24"/>
                <w:szCs w:val="24"/>
              </w:rPr>
              <w:t>Пороговый</w:t>
            </w:r>
          </w:p>
        </w:tc>
      </w:tr>
      <w:tr w:rsidR="006E6470" w:rsidRPr="00FB28F5" w14:paraId="40AF59B0" w14:textId="77777777" w:rsidTr="00A02CED">
        <w:tc>
          <w:tcPr>
            <w:tcW w:w="1555" w:type="dxa"/>
            <w:vMerge/>
            <w:shd w:val="clear" w:color="auto" w:fill="auto"/>
          </w:tcPr>
          <w:p w14:paraId="33C1F0F9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2465979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4FE348B4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4492">
              <w:rPr>
                <w:rFonts w:ascii="Times New Roman" w:hAnsi="Times New Roman"/>
                <w:i/>
                <w:sz w:val="24"/>
                <w:szCs w:val="24"/>
              </w:rPr>
              <w:t>Оптимальный</w:t>
            </w:r>
          </w:p>
        </w:tc>
        <w:tc>
          <w:tcPr>
            <w:tcW w:w="2126" w:type="dxa"/>
            <w:shd w:val="clear" w:color="auto" w:fill="auto"/>
          </w:tcPr>
          <w:p w14:paraId="5D6901BF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4492">
              <w:rPr>
                <w:rFonts w:ascii="Times New Roman" w:hAnsi="Times New Roman"/>
                <w:i/>
                <w:sz w:val="24"/>
                <w:szCs w:val="24"/>
              </w:rPr>
              <w:t>Допустимый</w:t>
            </w:r>
          </w:p>
        </w:tc>
        <w:tc>
          <w:tcPr>
            <w:tcW w:w="1985" w:type="dxa"/>
            <w:shd w:val="clear" w:color="auto" w:fill="auto"/>
          </w:tcPr>
          <w:p w14:paraId="2074ECDB" w14:textId="77777777" w:rsidR="006E6470" w:rsidRPr="00AC4492" w:rsidRDefault="006E6470" w:rsidP="005A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4492">
              <w:rPr>
                <w:rFonts w:ascii="Times New Roman" w:hAnsi="Times New Roman"/>
                <w:i/>
                <w:sz w:val="24"/>
                <w:szCs w:val="24"/>
              </w:rPr>
              <w:t>Критический</w:t>
            </w:r>
          </w:p>
        </w:tc>
      </w:tr>
      <w:tr w:rsidR="006E6470" w:rsidRPr="00FB28F5" w14:paraId="6DA757F7" w14:textId="77777777" w:rsidTr="00A02CED">
        <w:tc>
          <w:tcPr>
            <w:tcW w:w="9493" w:type="dxa"/>
            <w:gridSpan w:val="5"/>
            <w:shd w:val="clear" w:color="auto" w:fill="auto"/>
          </w:tcPr>
          <w:p w14:paraId="22107D65" w14:textId="77777777" w:rsidR="006E6470" w:rsidRPr="00AC4492" w:rsidRDefault="006E6470" w:rsidP="00AC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492">
              <w:rPr>
                <w:rFonts w:ascii="Times New Roman" w:hAnsi="Times New Roman"/>
                <w:sz w:val="24"/>
                <w:szCs w:val="24"/>
              </w:rPr>
              <w:t>Общепрофессиональные компетенции (ОПК)</w:t>
            </w:r>
          </w:p>
        </w:tc>
      </w:tr>
      <w:tr w:rsidR="00D959AA" w:rsidRPr="00FB28F5" w14:paraId="044A4DE3" w14:textId="77777777" w:rsidTr="00A02CED">
        <w:tc>
          <w:tcPr>
            <w:tcW w:w="1555" w:type="dxa"/>
            <w:shd w:val="clear" w:color="auto" w:fill="auto"/>
          </w:tcPr>
          <w:p w14:paraId="47E69B7C" w14:textId="48C158B1" w:rsidR="00D959AA" w:rsidRPr="00AC4492" w:rsidRDefault="0005531A" w:rsidP="005A28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УК-6</w:t>
            </w:r>
            <w:r w:rsidR="004046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74E7CE84" w14:textId="55B6D6A3" w:rsidR="00D959AA" w:rsidRPr="00AC4492" w:rsidRDefault="004046D9" w:rsidP="005A2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6D9">
              <w:rPr>
                <w:rFonts w:ascii="Times New Roman" w:hAnsi="Times New Roman"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  <w:r w:rsidR="005A2888" w:rsidRPr="00AC44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7BEAA26C" w14:textId="31CCD8CE" w:rsidR="00D959AA" w:rsidRPr="00AC4492" w:rsidRDefault="004046D9" w:rsidP="003C14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46D9">
              <w:rPr>
                <w:rFonts w:ascii="Times New Roman" w:hAnsi="Times New Roman"/>
                <w:sz w:val="24"/>
                <w:szCs w:val="24"/>
              </w:rPr>
              <w:t>Владеет умением рационального распределения временных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информационных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других личных ресурсов; выстраивания 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>траектори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саморазвития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>для достижения поставленной цели</w:t>
            </w:r>
          </w:p>
        </w:tc>
        <w:tc>
          <w:tcPr>
            <w:tcW w:w="2126" w:type="dxa"/>
            <w:shd w:val="clear" w:color="auto" w:fill="auto"/>
          </w:tcPr>
          <w:p w14:paraId="73660ED4" w14:textId="2DF12F53" w:rsidR="00D959AA" w:rsidRPr="00AC4492" w:rsidRDefault="004046D9" w:rsidP="00AC44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большинстве случаев 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рационально распредел</w:t>
            </w:r>
            <w:r>
              <w:rPr>
                <w:rFonts w:ascii="Times New Roman" w:hAnsi="Times New Roman"/>
                <w:sz w:val="24"/>
                <w:szCs w:val="24"/>
              </w:rPr>
              <w:t>ять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временны</w:t>
            </w:r>
            <w:r>
              <w:rPr>
                <w:rFonts w:ascii="Times New Roman" w:hAnsi="Times New Roman"/>
                <w:sz w:val="24"/>
                <w:szCs w:val="24"/>
              </w:rPr>
              <w:t>е,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информационны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другие личные ресурсы; выстраивать 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>траектори</w:t>
            </w:r>
            <w:r w:rsidR="00ED0E3F">
              <w:rPr>
                <w:rFonts w:ascii="Times New Roman" w:hAnsi="Times New Roman"/>
                <w:sz w:val="24"/>
                <w:szCs w:val="24"/>
              </w:rPr>
              <w:t>ю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саморазвития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>для достижения поставленной цели</w:t>
            </w:r>
          </w:p>
        </w:tc>
        <w:tc>
          <w:tcPr>
            <w:tcW w:w="1985" w:type="dxa"/>
            <w:shd w:val="clear" w:color="auto" w:fill="auto"/>
          </w:tcPr>
          <w:p w14:paraId="2D53D620" w14:textId="0B9B0F2F" w:rsidR="00D959AA" w:rsidRPr="00AC4492" w:rsidRDefault="00773DFF" w:rsidP="005A28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всегда 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рационально распредел</w:t>
            </w:r>
            <w:r>
              <w:rPr>
                <w:rFonts w:ascii="Times New Roman" w:hAnsi="Times New Roman"/>
                <w:sz w:val="24"/>
                <w:szCs w:val="24"/>
              </w:rPr>
              <w:t>ять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временны</w:t>
            </w:r>
            <w:r>
              <w:rPr>
                <w:rFonts w:ascii="Times New Roman" w:hAnsi="Times New Roman"/>
                <w:sz w:val="24"/>
                <w:szCs w:val="24"/>
              </w:rPr>
              <w:t>е,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информационны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другие личные ресурсы; выстраивать 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>траектори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 xml:space="preserve"> саморазвития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46D9">
              <w:rPr>
                <w:rFonts w:ascii="Times New Roman" w:hAnsi="Times New Roman"/>
                <w:sz w:val="24"/>
                <w:szCs w:val="24"/>
              </w:rPr>
              <w:t>для достижения поставленной цели</w:t>
            </w:r>
          </w:p>
        </w:tc>
      </w:tr>
      <w:tr w:rsidR="00B7147E" w:rsidRPr="00FB28F5" w14:paraId="11624289" w14:textId="77777777" w:rsidTr="00A02CED">
        <w:tc>
          <w:tcPr>
            <w:tcW w:w="1555" w:type="dxa"/>
            <w:shd w:val="clear" w:color="auto" w:fill="auto"/>
          </w:tcPr>
          <w:p w14:paraId="319AC326" w14:textId="77777777" w:rsidR="00B7147E" w:rsidRPr="00AC4492" w:rsidRDefault="00B7147E" w:rsidP="00B7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492">
              <w:rPr>
                <w:rFonts w:ascii="Times New Roman" w:hAnsi="Times New Roman"/>
                <w:sz w:val="24"/>
                <w:szCs w:val="24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14:paraId="193D5FCD" w14:textId="454DF3D3" w:rsidR="00B7147E" w:rsidRPr="006A590B" w:rsidRDefault="00B7147E" w:rsidP="00B71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47E">
              <w:rPr>
                <w:rFonts w:ascii="Times New Roman" w:hAnsi="Times New Roman"/>
                <w:sz w:val="24"/>
                <w:szCs w:val="24"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1984" w:type="dxa"/>
            <w:shd w:val="clear" w:color="auto" w:fill="auto"/>
          </w:tcPr>
          <w:p w14:paraId="6290EA87" w14:textId="040047CB" w:rsidR="00B7147E" w:rsidRPr="006A590B" w:rsidRDefault="00B7147E" w:rsidP="00B7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47E">
              <w:rPr>
                <w:rFonts w:ascii="Times New Roman" w:hAnsi="Times New Roman"/>
                <w:sz w:val="24"/>
                <w:szCs w:val="24"/>
              </w:rPr>
              <w:t>Демонстрирует глубокие специальные научные знания в т.ч. в предметной области</w:t>
            </w:r>
          </w:p>
        </w:tc>
        <w:tc>
          <w:tcPr>
            <w:tcW w:w="2126" w:type="dxa"/>
            <w:shd w:val="clear" w:color="auto" w:fill="auto"/>
          </w:tcPr>
          <w:p w14:paraId="6C821994" w14:textId="28AD05BB" w:rsidR="00B7147E" w:rsidRPr="006A590B" w:rsidRDefault="00B7147E" w:rsidP="00B7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47E">
              <w:rPr>
                <w:rFonts w:ascii="Times New Roman" w:hAnsi="Times New Roman"/>
                <w:sz w:val="24"/>
                <w:szCs w:val="24"/>
              </w:rPr>
              <w:t xml:space="preserve">Демонстрирует достаточные специальные научные знания в т.ч. в предметной области, но имеются пробелы </w:t>
            </w:r>
            <w:r w:rsidRPr="00B7147E">
              <w:rPr>
                <w:rFonts w:ascii="Times New Roman" w:hAnsi="Times New Roman"/>
                <w:sz w:val="24"/>
                <w:szCs w:val="24"/>
              </w:rPr>
              <w:lastRenderedPageBreak/>
              <w:t>по некоторым областям знаний</w:t>
            </w:r>
          </w:p>
        </w:tc>
        <w:tc>
          <w:tcPr>
            <w:tcW w:w="1985" w:type="dxa"/>
            <w:shd w:val="clear" w:color="auto" w:fill="auto"/>
          </w:tcPr>
          <w:p w14:paraId="561C291E" w14:textId="6EDE8DAC" w:rsidR="00B7147E" w:rsidRPr="006A590B" w:rsidRDefault="00B7147E" w:rsidP="00B7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47E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Демонстрирует поверхностные специальные научные знания в т.ч. в предметной области</w:t>
            </w:r>
          </w:p>
        </w:tc>
      </w:tr>
    </w:tbl>
    <w:p w14:paraId="019F450F" w14:textId="77777777" w:rsidR="006E6470" w:rsidRPr="00826592" w:rsidRDefault="006E6470" w:rsidP="006E6470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290845" w14:textId="77777777" w:rsidR="006E6470" w:rsidRPr="00826592" w:rsidRDefault="006E6470" w:rsidP="006E6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 xml:space="preserve">3. Перечень дисциплин, формирующих программу </w:t>
      </w:r>
    </w:p>
    <w:p w14:paraId="7F2F2544" w14:textId="77777777" w:rsidR="006E6470" w:rsidRPr="00826592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14:paraId="4EB5A414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826592">
        <w:rPr>
          <w:rFonts w:ascii="Times New Roman" w:hAnsi="Times New Roman"/>
          <w:bCs/>
          <w:sz w:val="24"/>
          <w:szCs w:val="24"/>
        </w:rPr>
        <w:t>комплексного</w:t>
      </w:r>
      <w:r w:rsidRPr="00826592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14:paraId="29646F34" w14:textId="77777777" w:rsidR="006E6470" w:rsidRPr="00826592" w:rsidRDefault="0031040B" w:rsidP="0031040B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психолого-педагогические дисциплины</w:t>
      </w:r>
      <w:r>
        <w:rPr>
          <w:rFonts w:ascii="Times New Roman" w:hAnsi="Times New Roman"/>
          <w:sz w:val="24"/>
          <w:szCs w:val="24"/>
        </w:rPr>
        <w:t xml:space="preserve"> (раздел 1. Педагогика и раздел 2. Психология</w:t>
      </w:r>
      <w:r w:rsidRPr="00826592">
        <w:rPr>
          <w:rFonts w:ascii="Times New Roman" w:hAnsi="Times New Roman"/>
          <w:sz w:val="24"/>
          <w:szCs w:val="24"/>
        </w:rPr>
        <w:t>.</w:t>
      </w:r>
      <w:r w:rsidR="006E6470" w:rsidRPr="00826592">
        <w:rPr>
          <w:rFonts w:ascii="Times New Roman" w:hAnsi="Times New Roman"/>
          <w:sz w:val="24"/>
          <w:szCs w:val="24"/>
        </w:rPr>
        <w:t xml:space="preserve"> </w:t>
      </w:r>
    </w:p>
    <w:p w14:paraId="0D0AF2DD" w14:textId="77777777" w:rsidR="006E6470" w:rsidRPr="00854857" w:rsidRDefault="0031040B" w:rsidP="0031040B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4857">
        <w:rPr>
          <w:rFonts w:ascii="Times New Roman" w:hAnsi="Times New Roman"/>
          <w:sz w:val="24"/>
          <w:szCs w:val="24"/>
        </w:rPr>
        <w:t xml:space="preserve">дисциплины модуля предметной подготовки </w:t>
      </w:r>
      <w:r w:rsidR="00854857" w:rsidRPr="00854857">
        <w:rPr>
          <w:rFonts w:ascii="Times New Roman" w:hAnsi="Times New Roman"/>
          <w:sz w:val="24"/>
          <w:szCs w:val="24"/>
        </w:rPr>
        <w:t>«Математические основы информатики»</w:t>
      </w:r>
    </w:p>
    <w:p w14:paraId="7813BB02" w14:textId="77777777" w:rsidR="006E6470" w:rsidRPr="00826592" w:rsidRDefault="006E6470" w:rsidP="006E6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7FA3ACF" w14:textId="77777777" w:rsidR="006E6470" w:rsidRPr="00826592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4. Содержание комплексного экзамена</w:t>
      </w:r>
    </w:p>
    <w:p w14:paraId="45AECD13" w14:textId="3C05C8E2" w:rsidR="006E6470" w:rsidRPr="00826592" w:rsidRDefault="006E6470" w:rsidP="006E6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Раздел 1. </w:t>
      </w:r>
      <w:r w:rsidR="006C2BD4">
        <w:rPr>
          <w:rFonts w:ascii="Times New Roman" w:hAnsi="Times New Roman"/>
          <w:sz w:val="24"/>
          <w:szCs w:val="24"/>
        </w:rPr>
        <w:t>Педагогика</w:t>
      </w:r>
    </w:p>
    <w:p w14:paraId="5DFE1C61" w14:textId="77777777" w:rsidR="006E6470" w:rsidRPr="00826592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1.1. </w:t>
      </w:r>
      <w:r w:rsidR="006C2BD4" w:rsidRPr="006C2BD4">
        <w:rPr>
          <w:rFonts w:ascii="Times New Roman" w:hAnsi="Times New Roman"/>
          <w:sz w:val="24"/>
          <w:szCs w:val="24"/>
        </w:rPr>
        <w:t>История педагогики</w:t>
      </w:r>
    </w:p>
    <w:p w14:paraId="7893A434" w14:textId="77777777" w:rsidR="006E6470" w:rsidRPr="00826592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1.2. </w:t>
      </w:r>
      <w:r w:rsidR="006C2BD4" w:rsidRPr="006C2BD4">
        <w:rPr>
          <w:rFonts w:ascii="Times New Roman" w:hAnsi="Times New Roman"/>
          <w:sz w:val="24"/>
          <w:szCs w:val="24"/>
        </w:rPr>
        <w:t>Проектирование образовательного пространства</w:t>
      </w:r>
    </w:p>
    <w:p w14:paraId="530F5F77" w14:textId="77777777" w:rsidR="006E6470" w:rsidRPr="00826592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Тема 1.</w:t>
      </w:r>
      <w:r w:rsidR="006C2BD4">
        <w:rPr>
          <w:rFonts w:ascii="Times New Roman" w:hAnsi="Times New Roman"/>
          <w:sz w:val="24"/>
          <w:szCs w:val="24"/>
        </w:rPr>
        <w:t>3</w:t>
      </w:r>
      <w:r w:rsidRPr="00826592">
        <w:rPr>
          <w:rFonts w:ascii="Times New Roman" w:hAnsi="Times New Roman"/>
          <w:sz w:val="24"/>
          <w:szCs w:val="24"/>
        </w:rPr>
        <w:t xml:space="preserve">. </w:t>
      </w:r>
      <w:r w:rsidR="006C2BD4">
        <w:rPr>
          <w:rFonts w:ascii="Times New Roman" w:hAnsi="Times New Roman"/>
          <w:sz w:val="24"/>
          <w:szCs w:val="24"/>
        </w:rPr>
        <w:t>Основы организации педагогического взаимодействия</w:t>
      </w:r>
    </w:p>
    <w:p w14:paraId="0FCE4CBF" w14:textId="77777777" w:rsidR="006E6470" w:rsidRPr="00826592" w:rsidRDefault="006E6470" w:rsidP="006E6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Раздел 2. </w:t>
      </w:r>
      <w:r w:rsidR="006C2BD4">
        <w:rPr>
          <w:rFonts w:ascii="Times New Roman" w:hAnsi="Times New Roman"/>
          <w:sz w:val="24"/>
          <w:szCs w:val="24"/>
        </w:rPr>
        <w:t>Психология</w:t>
      </w:r>
    </w:p>
    <w:p w14:paraId="7863002B" w14:textId="77777777" w:rsidR="006E6470" w:rsidRPr="00826592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2.1. </w:t>
      </w:r>
      <w:r w:rsidR="006C2BD4" w:rsidRPr="006C2BD4">
        <w:rPr>
          <w:rFonts w:ascii="Times New Roman" w:hAnsi="Times New Roman"/>
          <w:sz w:val="24"/>
          <w:szCs w:val="24"/>
        </w:rPr>
        <w:t>Общая психология</w:t>
      </w:r>
    </w:p>
    <w:p w14:paraId="090A6816" w14:textId="77777777" w:rsidR="006E6470" w:rsidRPr="00826592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2.2. </w:t>
      </w:r>
      <w:r w:rsidR="006C2BD4" w:rsidRPr="006C2BD4">
        <w:rPr>
          <w:rFonts w:ascii="Times New Roman" w:hAnsi="Times New Roman"/>
          <w:sz w:val="24"/>
          <w:szCs w:val="24"/>
        </w:rPr>
        <w:t>Социальная психология</w:t>
      </w:r>
    </w:p>
    <w:p w14:paraId="6F47CE35" w14:textId="77777777" w:rsidR="006E6470" w:rsidRDefault="006E6470" w:rsidP="006E647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Тема 2.</w:t>
      </w:r>
      <w:r w:rsidR="006C2BD4">
        <w:rPr>
          <w:rFonts w:ascii="Times New Roman" w:hAnsi="Times New Roman"/>
          <w:sz w:val="24"/>
          <w:szCs w:val="24"/>
        </w:rPr>
        <w:t>3</w:t>
      </w:r>
      <w:r w:rsidRPr="00826592">
        <w:rPr>
          <w:rFonts w:ascii="Times New Roman" w:hAnsi="Times New Roman"/>
          <w:sz w:val="24"/>
          <w:szCs w:val="24"/>
        </w:rPr>
        <w:t xml:space="preserve">. </w:t>
      </w:r>
      <w:r w:rsidR="006C2BD4" w:rsidRPr="006C2BD4">
        <w:rPr>
          <w:rFonts w:ascii="Times New Roman" w:hAnsi="Times New Roman"/>
          <w:sz w:val="24"/>
          <w:szCs w:val="24"/>
        </w:rPr>
        <w:t>Психология развития</w:t>
      </w:r>
    </w:p>
    <w:p w14:paraId="30BECCA1" w14:textId="77777777" w:rsidR="006C2BD4" w:rsidRDefault="006C2BD4" w:rsidP="006C2BD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Тема 2.</w:t>
      </w:r>
      <w:r>
        <w:rPr>
          <w:rFonts w:ascii="Times New Roman" w:hAnsi="Times New Roman"/>
          <w:sz w:val="24"/>
          <w:szCs w:val="24"/>
        </w:rPr>
        <w:t>4</w:t>
      </w:r>
      <w:r w:rsidRPr="00826592">
        <w:rPr>
          <w:rFonts w:ascii="Times New Roman" w:hAnsi="Times New Roman"/>
          <w:sz w:val="24"/>
          <w:szCs w:val="24"/>
        </w:rPr>
        <w:t xml:space="preserve">. </w:t>
      </w:r>
      <w:r w:rsidRPr="006C2BD4">
        <w:rPr>
          <w:rFonts w:ascii="Times New Roman" w:hAnsi="Times New Roman"/>
          <w:sz w:val="24"/>
          <w:szCs w:val="24"/>
        </w:rPr>
        <w:t>Педагогическая психология</w:t>
      </w:r>
    </w:p>
    <w:p w14:paraId="47261331" w14:textId="77777777" w:rsidR="006E6470" w:rsidRPr="00854857" w:rsidRDefault="006E6470" w:rsidP="0031040B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854857">
        <w:rPr>
          <w:rFonts w:ascii="Times New Roman" w:hAnsi="Times New Roman"/>
          <w:sz w:val="24"/>
          <w:szCs w:val="24"/>
        </w:rPr>
        <w:t xml:space="preserve">Раздел </w:t>
      </w:r>
      <w:r w:rsidR="0031040B" w:rsidRPr="00854857">
        <w:rPr>
          <w:rFonts w:ascii="Times New Roman" w:hAnsi="Times New Roman"/>
          <w:sz w:val="24"/>
          <w:szCs w:val="24"/>
        </w:rPr>
        <w:t>3</w:t>
      </w:r>
      <w:r w:rsidRPr="00854857">
        <w:rPr>
          <w:rFonts w:ascii="Times New Roman" w:hAnsi="Times New Roman"/>
          <w:sz w:val="24"/>
          <w:szCs w:val="24"/>
        </w:rPr>
        <w:t xml:space="preserve">. </w:t>
      </w:r>
      <w:r w:rsidR="00752B06" w:rsidRPr="00854857">
        <w:rPr>
          <w:rFonts w:ascii="Times New Roman" w:hAnsi="Times New Roman"/>
          <w:sz w:val="24"/>
          <w:szCs w:val="24"/>
        </w:rPr>
        <w:t>Предметная подготовка</w:t>
      </w:r>
    </w:p>
    <w:p w14:paraId="1ABB26E1" w14:textId="77777777" w:rsidR="00854857" w:rsidRDefault="00854857" w:rsidP="0085485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3.1. Математика</w:t>
      </w:r>
    </w:p>
    <w:p w14:paraId="18CF44AE" w14:textId="77777777" w:rsidR="00854857" w:rsidRPr="00854857" w:rsidRDefault="00854857" w:rsidP="0085485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3.2. Основы алгоритмизации и программирования</w:t>
      </w:r>
    </w:p>
    <w:p w14:paraId="628A90DD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8E45D53" w14:textId="77777777" w:rsidR="006E6470" w:rsidRPr="00826592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5. Форма и сроки проведения комплексного экзамена</w:t>
      </w:r>
    </w:p>
    <w:p w14:paraId="6BDD40B2" w14:textId="77777777" w:rsidR="006E6470" w:rsidRPr="00826592" w:rsidRDefault="006E6470" w:rsidP="006E647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Комплексный экзамен включает три компонента, которые проводятся в следующих формах:</w:t>
      </w:r>
    </w:p>
    <w:p w14:paraId="2207DD22" w14:textId="77777777" w:rsidR="006E6470" w:rsidRPr="00826592" w:rsidRDefault="006E6470" w:rsidP="006E6470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презентация портфолио студента – в устной форме с представлением подтверждающих документов на электронном носителе</w:t>
      </w:r>
      <w:r w:rsidR="0031040B">
        <w:rPr>
          <w:rFonts w:ascii="Times New Roman" w:hAnsi="Times New Roman"/>
          <w:sz w:val="24"/>
          <w:szCs w:val="24"/>
        </w:rPr>
        <w:t xml:space="preserve"> (в электронном сервисе «Портфолио»)</w:t>
      </w:r>
      <w:r w:rsidRPr="00826592">
        <w:rPr>
          <w:rFonts w:ascii="Times New Roman" w:hAnsi="Times New Roman"/>
          <w:sz w:val="24"/>
          <w:szCs w:val="24"/>
        </w:rPr>
        <w:t xml:space="preserve">; </w:t>
      </w:r>
    </w:p>
    <w:p w14:paraId="22BB2D8E" w14:textId="77777777" w:rsidR="006E6470" w:rsidRPr="00826592" w:rsidRDefault="006E6470" w:rsidP="006E6470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тестирование по педагогике и психологии – письменно с использованием электронной образовательной среды </w:t>
      </w:r>
      <w:r>
        <w:rPr>
          <w:rFonts w:ascii="Times New Roman" w:eastAsia="Times New Roman" w:hAnsi="Times New Roman"/>
          <w:sz w:val="24"/>
          <w:szCs w:val="24"/>
        </w:rPr>
        <w:t>образовательной организации ВО</w:t>
      </w:r>
      <w:r w:rsidRPr="00826592">
        <w:rPr>
          <w:rFonts w:ascii="Times New Roman" w:hAnsi="Times New Roman"/>
          <w:sz w:val="24"/>
          <w:szCs w:val="24"/>
        </w:rPr>
        <w:t xml:space="preserve">; </w:t>
      </w:r>
    </w:p>
    <w:p w14:paraId="01CF7004" w14:textId="77777777" w:rsidR="006E6470" w:rsidRPr="00826592" w:rsidRDefault="006E6470" w:rsidP="006E6470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защита курсового проекта по предметной деятельности – в устной форме. </w:t>
      </w:r>
    </w:p>
    <w:p w14:paraId="0E08EB40" w14:textId="77777777" w:rsidR="006E6470" w:rsidRPr="00826592" w:rsidRDefault="006E6470" w:rsidP="006E647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Срок проведения комплексного экзамена определяется учебным планом, организуется в соответствии с графиком учебного процесса и расписанием, устанавливаемом вузом. Трудоемкость комплексного экзамена составляет 1 зачетную единицу (36 академических часов).</w:t>
      </w:r>
    </w:p>
    <w:p w14:paraId="0735A6A9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3047528C" w14:textId="77777777" w:rsidR="006E6470" w:rsidRPr="00826592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6. Общие рекомендации по подготовке к комплексному экзамену</w:t>
      </w:r>
    </w:p>
    <w:p w14:paraId="3B36A4B1" w14:textId="77777777" w:rsidR="006E6470" w:rsidRPr="00826592" w:rsidRDefault="006E6470" w:rsidP="006E64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i/>
          <w:sz w:val="24"/>
          <w:szCs w:val="24"/>
        </w:rPr>
        <w:t>6.1. Рекомендации по оформлению портфолио</w:t>
      </w:r>
      <w:r w:rsidRPr="00826592">
        <w:rPr>
          <w:rFonts w:ascii="Times New Roman" w:hAnsi="Times New Roman"/>
          <w:sz w:val="24"/>
          <w:szCs w:val="24"/>
        </w:rPr>
        <w:t>.</w:t>
      </w:r>
    </w:p>
    <w:p w14:paraId="3A59005B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В портфолио накапливаются документально зафиксированные результаты, подтверждающие индивидуальные достижения в разнообразных видах деятельности. </w:t>
      </w:r>
      <w:r w:rsidRPr="00826592">
        <w:rPr>
          <w:rFonts w:ascii="Times New Roman" w:eastAsia="TimesNewRoman" w:hAnsi="Times New Roman"/>
          <w:iCs/>
          <w:sz w:val="24"/>
          <w:szCs w:val="24"/>
        </w:rPr>
        <w:lastRenderedPageBreak/>
        <w:t>Оценка портфолио проводится на основании критериев и показателей, разработанных в соответствии</w:t>
      </w:r>
      <w:r w:rsidRPr="00826592">
        <w:rPr>
          <w:rFonts w:ascii="Times New Roman" w:hAnsi="Times New Roman"/>
          <w:sz w:val="24"/>
          <w:szCs w:val="24"/>
        </w:rPr>
        <w:t xml:space="preserve"> с 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Профессиональным стандартом, ФГОС ВО и требованиями работодателей.</w:t>
      </w:r>
    </w:p>
    <w:p w14:paraId="036F65AD" w14:textId="77777777" w:rsidR="006E6470" w:rsidRPr="00826592" w:rsidRDefault="006E6470" w:rsidP="006E6470">
      <w:pPr>
        <w:shd w:val="clear" w:color="auto" w:fill="FFFFFF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При формировании портфолио перед аттестуемым ставятся задачи проанализировать и обобщить индивидуальные достижения, связать воедино все аспекты и полно их представить. В портфолио не допускается включение недостоверной информации.</w:t>
      </w:r>
    </w:p>
    <w:p w14:paraId="639C3D51" w14:textId="77777777" w:rsidR="006F13A9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При подготовке портфолио </w:t>
      </w:r>
      <w:r w:rsidR="006F13A9">
        <w:rPr>
          <w:rFonts w:ascii="Times New Roman" w:hAnsi="Times New Roman"/>
          <w:sz w:val="24"/>
          <w:szCs w:val="24"/>
        </w:rPr>
        <w:t xml:space="preserve">обучающиеся </w:t>
      </w:r>
      <w:proofErr w:type="spellStart"/>
      <w:r w:rsidR="006F13A9">
        <w:rPr>
          <w:rFonts w:ascii="Times New Roman" w:hAnsi="Times New Roman"/>
          <w:sz w:val="24"/>
          <w:szCs w:val="24"/>
        </w:rPr>
        <w:t>Мининского</w:t>
      </w:r>
      <w:proofErr w:type="spellEnd"/>
      <w:r w:rsidR="006F13A9">
        <w:rPr>
          <w:rFonts w:ascii="Times New Roman" w:hAnsi="Times New Roman"/>
          <w:sz w:val="24"/>
          <w:szCs w:val="24"/>
        </w:rPr>
        <w:t xml:space="preserve"> университета </w:t>
      </w:r>
      <w:r w:rsidRPr="00826592">
        <w:rPr>
          <w:rFonts w:ascii="Times New Roman" w:hAnsi="Times New Roman"/>
          <w:sz w:val="24"/>
          <w:szCs w:val="24"/>
        </w:rPr>
        <w:t>использ</w:t>
      </w:r>
      <w:r w:rsidR="006F13A9">
        <w:rPr>
          <w:rFonts w:ascii="Times New Roman" w:hAnsi="Times New Roman"/>
          <w:sz w:val="24"/>
          <w:szCs w:val="24"/>
        </w:rPr>
        <w:t>уют</w:t>
      </w:r>
      <w:r w:rsidRPr="00826592">
        <w:rPr>
          <w:rFonts w:ascii="Times New Roman" w:hAnsi="Times New Roman"/>
          <w:sz w:val="24"/>
          <w:szCs w:val="24"/>
        </w:rPr>
        <w:t xml:space="preserve"> электронный сервис</w:t>
      </w:r>
      <w:r w:rsidR="006F13A9">
        <w:rPr>
          <w:rFonts w:ascii="Times New Roman" w:hAnsi="Times New Roman"/>
          <w:sz w:val="24"/>
          <w:szCs w:val="24"/>
        </w:rPr>
        <w:t xml:space="preserve"> и организуют подтверждение своих достижений согласно следующей структуры:</w:t>
      </w:r>
    </w:p>
    <w:p w14:paraId="7BE9315A" w14:textId="77777777" w:rsidR="006F13A9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Автобиография</w:t>
      </w:r>
    </w:p>
    <w:p w14:paraId="3C173D3C" w14:textId="77777777" w:rsidR="006F13A9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Образование и обучение</w:t>
      </w:r>
    </w:p>
    <w:p w14:paraId="6295043B" w14:textId="77777777" w:rsidR="006F13A9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Научная деятельность</w:t>
      </w:r>
    </w:p>
    <w:p w14:paraId="09D038AF" w14:textId="77777777" w:rsidR="006F13A9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Опыт работы</w:t>
      </w:r>
    </w:p>
    <w:p w14:paraId="141B3E9C" w14:textId="77777777" w:rsidR="006F13A9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Профессиональная деятельность</w:t>
      </w:r>
    </w:p>
    <w:p w14:paraId="743DA083" w14:textId="77777777" w:rsidR="006F13A9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Общественная деятельность</w:t>
      </w:r>
    </w:p>
    <w:p w14:paraId="7B43CA7B" w14:textId="77777777" w:rsidR="006F13A9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Спортивная деятельность</w:t>
      </w:r>
    </w:p>
    <w:p w14:paraId="72BBCB7D" w14:textId="77777777" w:rsidR="006E6470" w:rsidRPr="006F13A9" w:rsidRDefault="006F13A9" w:rsidP="006F13A9">
      <w:pPr>
        <w:pStyle w:val="ad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Культурно-творческая деятельность</w:t>
      </w:r>
      <w:r w:rsidR="006E6470" w:rsidRPr="006F13A9">
        <w:rPr>
          <w:rFonts w:ascii="Times New Roman" w:hAnsi="Times New Roman"/>
          <w:sz w:val="24"/>
          <w:szCs w:val="24"/>
        </w:rPr>
        <w:t xml:space="preserve">. </w:t>
      </w:r>
    </w:p>
    <w:p w14:paraId="297A6F86" w14:textId="77777777" w:rsidR="006F13A9" w:rsidRDefault="006F13A9" w:rsidP="006E64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9153DEC" w14:textId="77777777" w:rsidR="006E6470" w:rsidRPr="00826592" w:rsidRDefault="006E6470" w:rsidP="006E64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i/>
          <w:sz w:val="24"/>
          <w:szCs w:val="24"/>
        </w:rPr>
        <w:t>6.2. Рекомендации по подготовке к тестированию</w:t>
      </w:r>
      <w:r w:rsidRPr="00826592">
        <w:rPr>
          <w:rFonts w:ascii="Times New Roman" w:hAnsi="Times New Roman"/>
          <w:sz w:val="24"/>
          <w:szCs w:val="24"/>
        </w:rPr>
        <w:t>.</w:t>
      </w:r>
    </w:p>
    <w:p w14:paraId="1EF56333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Тестирование носит междисциплинарный характер и направлено на определение уровня сформированности </w:t>
      </w:r>
      <w:proofErr w:type="spellStart"/>
      <w:r w:rsidRPr="00826592">
        <w:rPr>
          <w:rFonts w:ascii="Times New Roman" w:eastAsia="TimesNewRoman" w:hAnsi="Times New Roman"/>
          <w:iCs/>
          <w:sz w:val="24"/>
          <w:szCs w:val="24"/>
        </w:rPr>
        <w:t>знаниевой</w:t>
      </w:r>
      <w:proofErr w:type="spell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и деятельностной составляющей компетенции в области педагогики и психологии, необходимых для осуществления трудовых действий в соответствии с Профессиональным стандартом. Аттестуемый </w:t>
      </w:r>
      <w:r w:rsidRPr="00826592">
        <w:rPr>
          <w:rFonts w:ascii="Times New Roman" w:hAnsi="Times New Roman"/>
          <w:sz w:val="24"/>
          <w:szCs w:val="24"/>
        </w:rPr>
        <w:t>самостоятельно систематизирует полученные ранее знания, умения, навыки по психолого-педагогическим дисциплинам, включенным в содержание КЭ.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Тестирование может проводиться с использованием кейс-заданий (кейсов), контекстных задач и др.</w:t>
      </w:r>
    </w:p>
    <w:p w14:paraId="46EB548C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Кейс-задание представляет собой описание ситуации, моделирующей профессиональную задачу (проблему), направленную на проверку планирования последовательности профессиональных действий и полноту их реализации. К ситуации, описанной в кейсе, формулируются подзадачи (задачи, вопросы), требующей соответствующей реакции аттестуемого или ее решения. В зависимости от содержания и трудности вопросов определяется минимальное время решения кейса. </w:t>
      </w:r>
    </w:p>
    <w:p w14:paraId="4D176177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Кейс-задание имеет следующую структуру:</w:t>
      </w:r>
    </w:p>
    <w:p w14:paraId="1502ED92" w14:textId="77777777" w:rsidR="006E6470" w:rsidRPr="00826592" w:rsidRDefault="006E6470" w:rsidP="00854857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709" w:firstLine="0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Название кейса.</w:t>
      </w:r>
    </w:p>
    <w:p w14:paraId="2C60BDA0" w14:textId="77777777" w:rsidR="006E6470" w:rsidRPr="00826592" w:rsidRDefault="006E6470" w:rsidP="006E6470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Формулировка компетенций и трудовых действий из Профессионального стандарта.</w:t>
      </w:r>
    </w:p>
    <w:p w14:paraId="165776D3" w14:textId="77777777" w:rsidR="006E6470" w:rsidRPr="00826592" w:rsidRDefault="006E6470" w:rsidP="00854857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Формулировка образовательных результатов, подлежащих оцениванию.</w:t>
      </w:r>
    </w:p>
    <w:p w14:paraId="34762C02" w14:textId="77777777" w:rsidR="006E6470" w:rsidRPr="00826592" w:rsidRDefault="006E6470" w:rsidP="006E6470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Инструкция для аттестуемых «Как работать с кейсом?»</w:t>
      </w:r>
    </w:p>
    <w:p w14:paraId="34831AC6" w14:textId="77777777" w:rsidR="006E6470" w:rsidRPr="00826592" w:rsidRDefault="006E6470" w:rsidP="006E6470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Формулировка проблемы или задачи.</w:t>
      </w:r>
    </w:p>
    <w:p w14:paraId="24A6F3CD" w14:textId="77777777" w:rsidR="006E6470" w:rsidRPr="00826592" w:rsidRDefault="006E6470" w:rsidP="006E6470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Подробное описание практической (их) ситуации (</w:t>
      </w:r>
      <w:proofErr w:type="spellStart"/>
      <w:r w:rsidRPr="00826592">
        <w:rPr>
          <w:rFonts w:ascii="Times New Roman" w:eastAsia="TimesNewRoman" w:hAnsi="Times New Roman"/>
          <w:iCs/>
          <w:sz w:val="24"/>
          <w:szCs w:val="24"/>
        </w:rPr>
        <w:t>ий</w:t>
      </w:r>
      <w:proofErr w:type="spellEnd"/>
      <w:r w:rsidRPr="00826592">
        <w:rPr>
          <w:rFonts w:ascii="Times New Roman" w:eastAsia="TimesNewRoman" w:hAnsi="Times New Roman"/>
          <w:iCs/>
          <w:sz w:val="24"/>
          <w:szCs w:val="24"/>
        </w:rPr>
        <w:t>).</w:t>
      </w:r>
    </w:p>
    <w:p w14:paraId="33E3B918" w14:textId="77777777" w:rsidR="006E6470" w:rsidRPr="00826592" w:rsidRDefault="006E6470" w:rsidP="006E6470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Сопутствующие описанной ситуации факты, положения. Учебно-методическое обеспечение (сопровождение): наглядный, раздаточный или другой иллюстративный материал.</w:t>
      </w:r>
    </w:p>
    <w:p w14:paraId="42409B58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Контекстная задача – задача, условие которой сформулировано как сюжет, ситуация или проблема, и для ее разрешения необходимо использовать знания и умения из разных разделов психологии и педагогики, на которые нет явного указания в тексте задачи. Деятельность аттестуемого в ситуации, описанной в задании, должна обеспечивать </w:t>
      </w:r>
      <w:r w:rsidRPr="00826592">
        <w:rPr>
          <w:rFonts w:ascii="Times New Roman" w:eastAsia="TimesNewRoman" w:hAnsi="Times New Roman"/>
          <w:iCs/>
          <w:sz w:val="24"/>
          <w:szCs w:val="24"/>
        </w:rPr>
        <w:lastRenderedPageBreak/>
        <w:t>возможность комплексной оценки уровня достижений образовательных результатов, сформулированных на основе компетенций ФГОС ВО и трудовых действий Профессионального стандарта педагога.</w:t>
      </w:r>
    </w:p>
    <w:p w14:paraId="43945FB4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Контекстная задача имеет следующую структуру:</w:t>
      </w:r>
    </w:p>
    <w:p w14:paraId="2E2842F9" w14:textId="77777777" w:rsidR="006E6470" w:rsidRPr="00826592" w:rsidRDefault="006E6470" w:rsidP="006E6470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Условие задачи, включающее описание реальной или близкой к ней практико-ориентированной ситуации.</w:t>
      </w:r>
    </w:p>
    <w:p w14:paraId="599E2857" w14:textId="77777777" w:rsidR="006E6470" w:rsidRPr="00826592" w:rsidRDefault="006E6470" w:rsidP="006E6470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Требование задачи, направленной на представление результата анализа, осмысление ситуации и поиск способов действий в описанной ситуации в контексте будущей профессиональной деятельности.</w:t>
      </w:r>
    </w:p>
    <w:p w14:paraId="237E824D" w14:textId="77777777" w:rsidR="006E6470" w:rsidRPr="00826592" w:rsidRDefault="006E6470" w:rsidP="006E6470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Базис задачи, включающий теоретические факты, законы, закономерности, принципы, служащие основанием решения задачи.</w:t>
      </w:r>
    </w:p>
    <w:p w14:paraId="47597EA4" w14:textId="77777777" w:rsidR="006E6470" w:rsidRPr="00826592" w:rsidRDefault="006E6470" w:rsidP="006E6470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Решение задачи, представляющее собой реализацию аттестуемым перехода от условия задачи к требованию и обоснованию предлагаемых способов решения. </w:t>
      </w:r>
    </w:p>
    <w:p w14:paraId="4F5C3C09" w14:textId="77777777" w:rsidR="006E6470" w:rsidRDefault="006E6470" w:rsidP="006E6470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Интерпретация результатов решения задачи.</w:t>
      </w:r>
    </w:p>
    <w:p w14:paraId="2077F2AC" w14:textId="77777777" w:rsidR="006E6470" w:rsidRPr="00826592" w:rsidRDefault="006E6470" w:rsidP="006E6470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14:paraId="34A57C50" w14:textId="77777777" w:rsidR="006E6470" w:rsidRPr="00826592" w:rsidRDefault="006E6470" w:rsidP="006E6470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Pr="00826592">
        <w:rPr>
          <w:rFonts w:ascii="Times New Roman" w:hAnsi="Times New Roman"/>
          <w:b/>
          <w:i/>
          <w:sz w:val="24"/>
          <w:szCs w:val="24"/>
        </w:rPr>
        <w:t>6.3. Рекомендации по подготовке к защите курсового проекта</w:t>
      </w:r>
      <w:r w:rsidRPr="00826592">
        <w:rPr>
          <w:rFonts w:ascii="Times New Roman" w:hAnsi="Times New Roman"/>
          <w:sz w:val="24"/>
          <w:szCs w:val="24"/>
        </w:rPr>
        <w:t>.</w:t>
      </w:r>
    </w:p>
    <w:p w14:paraId="4B9EDC02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Курсовой проект – продукт самостоятельной работы аттестуемого по заданной теме (проблеме), направленный на решение значимой для участников КЭГ, в том числе аттестуемого и работодателей, проблемы (учебно-практической или учебно-исследовательской). </w:t>
      </w:r>
    </w:p>
    <w:p w14:paraId="286B157D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Курсовой проект оформляется в соответствии с Положением о курсовых работах, действующем на момент проведения КЭГ. Представление полученных в ходе выполнения курсового проекта результатов осуществляется в форме защиты посредством выступления с докладом и презентацией. </w:t>
      </w:r>
    </w:p>
    <w:p w14:paraId="2F24314E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При оценке курсового проекта учитывается актуальность заявленной проблемы, реалистичность в описании цели и задач проекта, эффективность механизмов реализации, результативность и качество проекта.</w:t>
      </w:r>
    </w:p>
    <w:p w14:paraId="1A844F76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Курсовой проект имеет следующие структурные элементы:</w:t>
      </w:r>
    </w:p>
    <w:p w14:paraId="60E91857" w14:textId="77777777" w:rsidR="006E6470" w:rsidRPr="00826592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Титульный лист.</w:t>
      </w:r>
    </w:p>
    <w:p w14:paraId="69579D77" w14:textId="77777777" w:rsidR="006E6470" w:rsidRPr="00826592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План работы над курсовым проектом.</w:t>
      </w:r>
    </w:p>
    <w:p w14:paraId="6140D298" w14:textId="77777777" w:rsidR="006E6470" w:rsidRPr="00826592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Введение, в котором приводится обоснование актуальности курсового проекта, формулируются цели и задачи.</w:t>
      </w:r>
    </w:p>
    <w:p w14:paraId="0EDBEE6F" w14:textId="77777777" w:rsidR="006E6470" w:rsidRPr="00826592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Текстовое изложение материала представляется в соответствии с блоками решаемых задач. В текстовом материале каждого блока необходимо указать ссылки на используемые источники, в том числе на организации, в которых собиралась необходимая информация. В выводах по каждому блоку желательно высказать авторскую позицию и привести комментарий по исследуемой проблеме.</w:t>
      </w:r>
    </w:p>
    <w:p w14:paraId="2656CA4E" w14:textId="77777777" w:rsidR="006E6470" w:rsidRPr="00826592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Заключение.</w:t>
      </w:r>
    </w:p>
    <w:p w14:paraId="6A9BCBBB" w14:textId="77777777" w:rsidR="006E6470" w:rsidRPr="00826592" w:rsidRDefault="006E6470" w:rsidP="006E6470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Список используемой литературы.</w:t>
      </w:r>
    </w:p>
    <w:p w14:paraId="75E3A404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181A8D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При подготовке к представлению курсового проекта необходимо продумать иллюстративный материал, способствующий более полному пониманию содержания проделанной работы и ее результатов.</w:t>
      </w:r>
    </w:p>
    <w:p w14:paraId="6CBF58AE" w14:textId="77777777" w:rsidR="006E6470" w:rsidRPr="00826592" w:rsidRDefault="006E6470" w:rsidP="006E6470">
      <w:pPr>
        <w:shd w:val="clear" w:color="auto" w:fill="FFFFFF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03B9F3AA" w14:textId="77777777" w:rsidR="006E6470" w:rsidRPr="00826592" w:rsidRDefault="006E6470" w:rsidP="006E6470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i/>
          <w:iCs/>
          <w:sz w:val="24"/>
          <w:szCs w:val="24"/>
        </w:rPr>
        <w:t>Примерные этапы работы над курсовым проектом:</w:t>
      </w:r>
    </w:p>
    <w:p w14:paraId="0FC57C54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lastRenderedPageBreak/>
        <w:t>Выбор проблемы, ее обоснование, формулирование темы.</w:t>
      </w:r>
    </w:p>
    <w:p w14:paraId="263F6581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Отбор основных источников по теме.</w:t>
      </w:r>
    </w:p>
    <w:p w14:paraId="6925C82C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Составление библиографии.</w:t>
      </w:r>
    </w:p>
    <w:p w14:paraId="697D36AB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 xml:space="preserve">Конспектирование или </w:t>
      </w:r>
      <w:proofErr w:type="spellStart"/>
      <w:r w:rsidRPr="00826592">
        <w:rPr>
          <w:rFonts w:ascii="Times New Roman" w:hAnsi="Times New Roman"/>
          <w:sz w:val="24"/>
          <w:szCs w:val="24"/>
          <w:lang w:eastAsia="ru-RU"/>
        </w:rPr>
        <w:t>тезирование</w:t>
      </w:r>
      <w:proofErr w:type="spellEnd"/>
      <w:r w:rsidRPr="00826592">
        <w:rPr>
          <w:rFonts w:ascii="Times New Roman" w:hAnsi="Times New Roman"/>
          <w:sz w:val="24"/>
          <w:szCs w:val="24"/>
          <w:lang w:eastAsia="ru-RU"/>
        </w:rPr>
        <w:t xml:space="preserve"> необходимого материала.</w:t>
      </w:r>
    </w:p>
    <w:p w14:paraId="03A7338A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Систематизация зафиксированной и отобранной информации.</w:t>
      </w:r>
    </w:p>
    <w:p w14:paraId="4070DA73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Определение основных понятий.</w:t>
      </w:r>
    </w:p>
    <w:p w14:paraId="447932C9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Разработка логики исследования, составление плана.</w:t>
      </w:r>
    </w:p>
    <w:p w14:paraId="789E2E05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Реализация плана, написание работы.</w:t>
      </w:r>
    </w:p>
    <w:p w14:paraId="67587052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Самоанализ, предполагающий новизну текста, степень раскрытия сущности проблемы, обоснованности выбора источников.</w:t>
      </w:r>
    </w:p>
    <w:p w14:paraId="46D9F964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Проверка правильности оформления списка литературы.</w:t>
      </w:r>
    </w:p>
    <w:p w14:paraId="334157FB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Редакторская правка.</w:t>
      </w:r>
    </w:p>
    <w:p w14:paraId="6CD90C2D" w14:textId="77777777" w:rsidR="006E6470" w:rsidRPr="00826592" w:rsidRDefault="006E6470" w:rsidP="006E6470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Оформление и проверка текста с точки зрения грамотности и стилистики.</w:t>
      </w:r>
    </w:p>
    <w:p w14:paraId="5DB50BF0" w14:textId="77777777" w:rsidR="006E6470" w:rsidRPr="00826592" w:rsidRDefault="006E6470" w:rsidP="006E6470">
      <w:pPr>
        <w:shd w:val="clear" w:color="auto" w:fill="FFFFFF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597DE1E" w14:textId="77777777" w:rsidR="006E6470" w:rsidRPr="00826592" w:rsidRDefault="006E6470" w:rsidP="006E6470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26592">
        <w:rPr>
          <w:rFonts w:ascii="Times New Roman" w:hAnsi="Times New Roman"/>
          <w:bCs/>
          <w:i/>
          <w:sz w:val="24"/>
          <w:szCs w:val="24"/>
        </w:rPr>
        <w:t>Правила оформления курсового проекта:</w:t>
      </w:r>
    </w:p>
    <w:p w14:paraId="2E30D5E7" w14:textId="77777777" w:rsidR="006E6470" w:rsidRPr="00826592" w:rsidRDefault="006E6470" w:rsidP="006E647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Объем работы — не более 40 страниц.  </w:t>
      </w:r>
    </w:p>
    <w:p w14:paraId="228AD0D1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Работа выполняется на белых листах формата А 4 , текст размещается с одной стороны листа.</w:t>
      </w:r>
    </w:p>
    <w:p w14:paraId="4279A9DB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При компьютерной верстке текста задаётся полуторный межстрочный интервал, шрифт-Times New </w:t>
      </w:r>
      <w:proofErr w:type="spellStart"/>
      <w:r w:rsidRPr="00826592">
        <w:rPr>
          <w:rFonts w:ascii="Times New Roman" w:hAnsi="Times New Roman"/>
          <w:sz w:val="24"/>
          <w:szCs w:val="24"/>
        </w:rPr>
        <w:t>Roman</w:t>
      </w:r>
      <w:proofErr w:type="spellEnd"/>
      <w:r w:rsidRPr="00826592">
        <w:rPr>
          <w:rFonts w:ascii="Times New Roman" w:hAnsi="Times New Roman"/>
          <w:sz w:val="24"/>
          <w:szCs w:val="24"/>
        </w:rPr>
        <w:t xml:space="preserve"> , размер шрифта 14.</w:t>
      </w:r>
    </w:p>
    <w:p w14:paraId="50761EC8" w14:textId="77777777" w:rsidR="006E6470" w:rsidRPr="00826592" w:rsidRDefault="006E6470" w:rsidP="006E6470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ГОСТ определяет следующие требования к отпечатанному документу: на каждом листе не более 30 строк, в строке — до 60 знаков (считая пробелы между словами и знаки препинания). Поля: слева— 3 см; справа — 1,5см; сверху — 2,5см; снизу — 2,5 см. Отступ первой строки-1,27.</w:t>
      </w:r>
    </w:p>
    <w:p w14:paraId="5E87D1E5" w14:textId="77777777" w:rsidR="006E6470" w:rsidRPr="00826592" w:rsidRDefault="006E6470" w:rsidP="006E6470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Текст печатается с абзацами. Заголовки и подзаголовки отделяются от основного текста сверху и снизу пробелом в один интервал.</w:t>
      </w:r>
    </w:p>
    <w:p w14:paraId="1B8C25F8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Страницы работы должны быть пронумерованы арабскими цифрами, со сквозной нумерацией по всему тексту. Нумерация начинается с титульного листа, но номер страницы на титульном листе не проставляется. Номера страниц проставляются внизу страницы в центре без точки шрифтом №10 </w:t>
      </w:r>
    </w:p>
    <w:p w14:paraId="6A996485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Главы, параграфы, пункты и подпункты (кроме введения, заключения, списка использованной литературы и приложений) нумеруются арабскими цифрами, например: глава 2, параграф 2.2, пункт 2.2.1, подпункт 1.2.2.1.</w:t>
      </w:r>
    </w:p>
    <w:p w14:paraId="19B242D2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Главы (разделы) и подразделы должны иметь заголовки. Заголовки должны кратко и чётко отражать содержание соответствующей структурной части работы.</w:t>
      </w:r>
    </w:p>
    <w:p w14:paraId="66BA3978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Заголовки главы, а также названия: «Содержание», «Аннотация», «Введение», «Заключение», «Приложения», «Список использованной литературы» должны располагаться в середине строки, без точки в конце. Их следует печатать прописными буквами, не подчёркивая. Переносы слов в заголовках не допускаются. </w:t>
      </w:r>
    </w:p>
    <w:p w14:paraId="113B9FDE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Иллюстрации, поясняющие текст, должны располагаться непосредственно после текста, в котором они упоминаются впервые, или на следующей странице, если в указанное место их разместить невозможно.</w:t>
      </w:r>
    </w:p>
    <w:p w14:paraId="3770B102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Иллюстрации должны иметь названия, которые следует помещать под иллюстрациями. Все иллюстрации (фотографии, схемы, диаграммы и т.п.), помещённые в текстовой части работы, именуются рисунками, должны быть пронумерованы сквозной нумерацией по всей работе. Все рисунки сопровождаются подрисуночной подписью </w:t>
      </w:r>
      <w:r w:rsidRPr="00826592">
        <w:rPr>
          <w:rFonts w:ascii="Times New Roman" w:hAnsi="Times New Roman"/>
          <w:sz w:val="24"/>
          <w:szCs w:val="24"/>
        </w:rPr>
        <w:lastRenderedPageBreak/>
        <w:t>непосредственно после номера рисунка. В конце наименования рисунка ставится точка. Если иллюстрация одна в работе, она не нумеруется и слово «Рисунок» под ней не пишут.</w:t>
      </w:r>
    </w:p>
    <w:p w14:paraId="79437DC1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Цифровой материал больших объёмов рекомендуется помещать в Приложение в виде таблиц. Табличные данные небольшого объёма можно помещать непосредственно после текста, в котором они упоминаются впервые или на следующей странице. Таблицы, помещённые в текстовой части работы, должны быть пронумерованы сквозной нумерацией по всей работе, номер следует размещать в правом верхнем углу над содержательным заголовком таблицы после слова «Таблица». При ссылке на таблицу пользуются сокращением. Например: См. табл. 23 – смотрите таблицу 23.</w:t>
      </w:r>
    </w:p>
    <w:p w14:paraId="2D3C41C3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В случае если на одной странице таблица не размещается, продолжают её на следующей странице. В этом случае на следующей странице над таблицей производится запись «Продолжение табл. 23».</w:t>
      </w:r>
    </w:p>
    <w:p w14:paraId="7BB39800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При ссылке на литературный источник после упоминания о нём в тексте работы проставляют в квадратных (косых) скобках номер, под которым он значится в списке использованной литературы. При необходимости указывается страница источника, на которую производится ссылка через запятую после номера источника</w:t>
      </w:r>
    </w:p>
    <w:p w14:paraId="33DB20C0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Список использованной литературы составляется в алфавитном порядке фамилий авторов или названий произведений (при отсутствии фамилии автора). В списке применяется общая нумерация литературных источников. В список включаются все литературные источники, использованные автором работы независимо от того, где они опубликованы в отдельном издании, в сборнике, журнале, газете и т.д. и имеются ли в тексте ссылки на них.</w:t>
      </w:r>
    </w:p>
    <w:p w14:paraId="78843D30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Приложения оформляются как продолжение работы и размещаются в конце. Каждое приложение должно начинаться с новой страницы, в правом верхнем углу которой обозначается «Приложение». Каждое приложение должно иметь содержательный заголовок. Если в работе имеются несколько приложений, то они нумеруются. </w:t>
      </w:r>
    </w:p>
    <w:p w14:paraId="042C59AB" w14:textId="77777777" w:rsidR="006E6470" w:rsidRPr="00826592" w:rsidRDefault="006E6470" w:rsidP="006E6470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</w:p>
    <w:p w14:paraId="3478B915" w14:textId="77777777" w:rsidR="006E6470" w:rsidRPr="00826592" w:rsidRDefault="006E6470" w:rsidP="006E6470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>7. Критерии оценки ответов на комплексном экзамене</w:t>
      </w:r>
    </w:p>
    <w:p w14:paraId="16612ACE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Оценка ответа обучающегося на комплексном экзамене определяется в ходе заседания комиссии по приему комплексного экзамена, состоящей из специалистов в области педагогики, представителей работодателя (образовательных организаций) и регионального органа управлением образования. Ответственность за создание комиссии и организацию проведения комплексного экзамена несет вуз.</w:t>
      </w:r>
    </w:p>
    <w:p w14:paraId="28B3E1F3" w14:textId="77777777" w:rsidR="006E6470" w:rsidRPr="00826592" w:rsidRDefault="006E6470" w:rsidP="006E6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26592">
        <w:rPr>
          <w:rFonts w:ascii="Times New Roman" w:hAnsi="Times New Roman"/>
          <w:sz w:val="24"/>
          <w:szCs w:val="24"/>
        </w:rPr>
        <w:t>Балльно</w:t>
      </w:r>
      <w:proofErr w:type="spellEnd"/>
      <w:r w:rsidRPr="00826592">
        <w:rPr>
          <w:rFonts w:ascii="Times New Roman" w:hAnsi="Times New Roman"/>
          <w:sz w:val="24"/>
          <w:szCs w:val="24"/>
        </w:rPr>
        <w:t>-рейтинговая оценка по комплексному экзамену должна отражать уровень достигнутых образовательных результатов, аргументированность и полноту ответов, уровень мотивационной готовности.</w:t>
      </w:r>
    </w:p>
    <w:p w14:paraId="17EFFB33" w14:textId="77777777" w:rsidR="003514A0" w:rsidRPr="00826592" w:rsidRDefault="003514A0" w:rsidP="003514A0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Комплексный экзамен оценивается по 100-балльной шкале на каждом из его трех этапов. Максимальное количество баллов за комплексный экзамен – 300 баллов (100 за каждый этап).</w:t>
      </w:r>
    </w:p>
    <w:p w14:paraId="6C8497C9" w14:textId="77777777" w:rsidR="003514A0" w:rsidRDefault="003514A0" w:rsidP="003514A0">
      <w:pPr>
        <w:autoSpaceDE w:val="0"/>
        <w:autoSpaceDN w:val="0"/>
        <w:adjustRightInd w:val="0"/>
        <w:spacing w:after="120"/>
        <w:ind w:firstLine="709"/>
        <w:jc w:val="center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caps/>
          <w:sz w:val="24"/>
          <w:szCs w:val="24"/>
        </w:rPr>
        <w:t xml:space="preserve">7.1. РЕЙТИНГ-пЛАН </w:t>
      </w:r>
      <w:r w:rsidRPr="00826592">
        <w:rPr>
          <w:rFonts w:ascii="Times New Roman" w:hAnsi="Times New Roman"/>
          <w:b/>
          <w:caps/>
          <w:snapToGrid w:val="0"/>
          <w:sz w:val="24"/>
          <w:szCs w:val="24"/>
        </w:rPr>
        <w:t>комплексного экзамена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60"/>
        <w:gridCol w:w="1417"/>
        <w:gridCol w:w="1842"/>
        <w:gridCol w:w="1843"/>
      </w:tblGrid>
      <w:tr w:rsidR="003514A0" w:rsidRPr="00826592" w14:paraId="0AF2D862" w14:textId="77777777" w:rsidTr="009E455A">
        <w:trPr>
          <w:cantSplit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E611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Компоненты экзамена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F152" w14:textId="77777777" w:rsidR="003514A0" w:rsidRPr="00826592" w:rsidRDefault="003514A0" w:rsidP="009E455A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eastAsia="Times New Roman" w:hAnsi="Times New Roman"/>
                <w:b/>
                <w:sz w:val="24"/>
                <w:szCs w:val="24"/>
              </w:rPr>
              <w:t>Балл за одно учебное событие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93C8" w14:textId="77777777" w:rsidR="003514A0" w:rsidRPr="00826592" w:rsidRDefault="003514A0" w:rsidP="009E455A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учебных событий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33F4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</w:tc>
      </w:tr>
      <w:tr w:rsidR="003514A0" w:rsidRPr="00826592" w14:paraId="0A801985" w14:textId="77777777" w:rsidTr="009E455A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D8AF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6414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1713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1C81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Минимальный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4A39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Максимальный </w:t>
            </w:r>
          </w:p>
        </w:tc>
      </w:tr>
      <w:tr w:rsidR="003514A0" w:rsidRPr="00826592" w14:paraId="77569E3A" w14:textId="77777777" w:rsidTr="009E455A">
        <w:trPr>
          <w:cantSplit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A841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Портфолио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B482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B279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3514A0" w:rsidRPr="00826592" w14:paraId="646C0116" w14:textId="77777777" w:rsidTr="009E45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01D8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lastRenderedPageBreak/>
              <w:t>Успеваемость за последние 2 семестра не менее 4,5 баллов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8F2A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13FA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2FDD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2D84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514A0" w:rsidRPr="00826592" w14:paraId="286C62EB" w14:textId="77777777" w:rsidTr="009E45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848F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достижений в спортивной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1414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0A98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666E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2B27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514A0" w:rsidRPr="00826592" w14:paraId="65D3E649" w14:textId="77777777" w:rsidTr="009E45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A37E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опыта и достижений в общественной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59B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3D88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7EEC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E897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514A0" w:rsidRPr="00826592" w14:paraId="08BF24B4" w14:textId="77777777" w:rsidTr="009E45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5B0F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Достижения в научно-исследовательской работе</w:t>
            </w:r>
            <w:r w:rsidRPr="00826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0E6F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BD2D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1CC6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9EF7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514A0" w:rsidRPr="00826592" w14:paraId="4ADC0204" w14:textId="77777777" w:rsidTr="009E45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BEFF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 xml:space="preserve">Наличие опыта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профессиональной деятельности</w:t>
            </w:r>
            <w:r w:rsidRPr="00826592">
              <w:rPr>
                <w:rFonts w:ascii="Times New Roman" w:hAnsi="Times New Roman"/>
                <w:sz w:val="24"/>
                <w:szCs w:val="24"/>
              </w:rPr>
              <w:t xml:space="preserve"> (работа вожатым, работа в рамках соисполнителя по проекту)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F98E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89EA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9ADD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0DB7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514A0" w:rsidRPr="00826592" w14:paraId="0A92ED18" w14:textId="77777777" w:rsidTr="009E45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39CD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Опыт и достижения в культурно-творческой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7253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8F93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E7CB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5E71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514A0" w:rsidRPr="00826592" w14:paraId="6FD2E1FB" w14:textId="77777777" w:rsidTr="009E455A"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759B" w14:textId="77777777" w:rsidR="003514A0" w:rsidRPr="00854857" w:rsidRDefault="003514A0" w:rsidP="0085485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Экзамен по </w:t>
            </w:r>
            <w:r w:rsidR="00854857">
              <w:rPr>
                <w:rFonts w:ascii="Times New Roman" w:hAnsi="Times New Roman"/>
                <w:b/>
                <w:sz w:val="24"/>
                <w:szCs w:val="24"/>
              </w:rPr>
              <w:t>модулю «Педагогика и психология»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8483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8130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3514A0" w:rsidRPr="00826592" w14:paraId="5F7DE8D0" w14:textId="77777777" w:rsidTr="009E45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4855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98F4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ABB1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AA73" w14:textId="77777777" w:rsidR="003514A0" w:rsidRPr="00854857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485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CF12" w14:textId="77777777" w:rsidR="003514A0" w:rsidRPr="00854857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485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3514A0" w:rsidRPr="00826592" w14:paraId="4A6A3E8A" w14:textId="77777777" w:rsidTr="009E45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5664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2A93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00C6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8EB0" w14:textId="77777777" w:rsidR="003514A0" w:rsidRPr="00854857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485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B8DA" w14:textId="77777777" w:rsidR="003514A0" w:rsidRPr="00854857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485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3514A0" w:rsidRPr="00826592" w14:paraId="20827ADE" w14:textId="77777777" w:rsidTr="009E455A">
        <w:trPr>
          <w:cantSplit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0893" w14:textId="77777777" w:rsidR="003514A0" w:rsidRPr="00826592" w:rsidRDefault="003514A0" w:rsidP="00D61F58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Экзамен предметной области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D61F58">
              <w:rPr>
                <w:rFonts w:ascii="Times New Roman" w:hAnsi="Times New Roman"/>
                <w:sz w:val="24"/>
                <w:szCs w:val="24"/>
              </w:rPr>
              <w:t>Математические основы информатики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E472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9240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3514A0" w:rsidRPr="00826592" w14:paraId="32487D08" w14:textId="77777777" w:rsidTr="009E45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536A" w14:textId="77777777" w:rsidR="003514A0" w:rsidRPr="00826592" w:rsidRDefault="00D61F58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EF43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AA70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875F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0493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514A0" w:rsidRPr="00826592" w14:paraId="6832D321" w14:textId="77777777" w:rsidTr="009E45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58AD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A43D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8543" w14:textId="77777777" w:rsidR="003514A0" w:rsidRPr="00826592" w:rsidRDefault="003514A0" w:rsidP="009E45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31A9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DD75" w14:textId="77777777" w:rsidR="003514A0" w:rsidRPr="00826592" w:rsidRDefault="003514A0" w:rsidP="009E455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</w:tr>
    </w:tbl>
    <w:p w14:paraId="00DA7C1F" w14:textId="77777777" w:rsidR="003514A0" w:rsidRPr="00826592" w:rsidRDefault="003514A0" w:rsidP="003514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8D870A6" w14:textId="77777777" w:rsidR="003514A0" w:rsidRPr="00826592" w:rsidRDefault="003514A0" w:rsidP="003514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Результаты решения комиссии могут определяться оценками «отлично», «хорошо», «удовлетворительно», «неудовлетворительно».</w:t>
      </w:r>
    </w:p>
    <w:p w14:paraId="026683C6" w14:textId="77777777" w:rsidR="003514A0" w:rsidRPr="00826592" w:rsidRDefault="003514A0" w:rsidP="003514A0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>Оценивание по каждому компоненту экзамена:</w:t>
      </w:r>
    </w:p>
    <w:p w14:paraId="31D9FE59" w14:textId="77777777" w:rsidR="003514A0" w:rsidRPr="00826592" w:rsidRDefault="003514A0" w:rsidP="003514A0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55–70 бал</w:t>
      </w:r>
      <w:r w:rsidRPr="00826592">
        <w:rPr>
          <w:rFonts w:ascii="Times New Roman" w:hAnsi="Times New Roman"/>
          <w:sz w:val="24"/>
          <w:szCs w:val="24"/>
        </w:rPr>
        <w:softHyphen/>
        <w:t>лов</w:t>
      </w:r>
      <w:r w:rsidRPr="00826592">
        <w:rPr>
          <w:rFonts w:ascii="Times New Roman" w:hAnsi="Times New Roman"/>
          <w:sz w:val="24"/>
          <w:szCs w:val="24"/>
          <w:lang w:val="en-US"/>
        </w:rPr>
        <w:t> </w:t>
      </w:r>
      <w:r w:rsidRPr="00826592">
        <w:rPr>
          <w:rFonts w:ascii="Times New Roman" w:hAnsi="Times New Roman"/>
          <w:sz w:val="24"/>
          <w:szCs w:val="24"/>
        </w:rPr>
        <w:t>– «удовлетворительно»;</w:t>
      </w:r>
    </w:p>
    <w:p w14:paraId="12FF77C0" w14:textId="77777777" w:rsidR="003514A0" w:rsidRPr="00826592" w:rsidRDefault="003514A0" w:rsidP="003514A0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71–85 бал</w:t>
      </w:r>
      <w:r w:rsidRPr="00826592">
        <w:rPr>
          <w:rFonts w:ascii="Times New Roman" w:hAnsi="Times New Roman"/>
          <w:sz w:val="24"/>
          <w:szCs w:val="24"/>
        </w:rPr>
        <w:softHyphen/>
        <w:t>лов</w:t>
      </w:r>
      <w:r w:rsidRPr="00826592">
        <w:rPr>
          <w:rFonts w:ascii="Times New Roman" w:hAnsi="Times New Roman"/>
          <w:sz w:val="24"/>
          <w:szCs w:val="24"/>
          <w:lang w:val="en-US"/>
        </w:rPr>
        <w:t> </w:t>
      </w:r>
      <w:r w:rsidRPr="00826592">
        <w:rPr>
          <w:rFonts w:ascii="Times New Roman" w:hAnsi="Times New Roman"/>
          <w:sz w:val="24"/>
          <w:szCs w:val="24"/>
        </w:rPr>
        <w:t>– «хорошо»;</w:t>
      </w:r>
    </w:p>
    <w:p w14:paraId="6DA1BBF1" w14:textId="77777777" w:rsidR="003514A0" w:rsidRPr="00826592" w:rsidRDefault="003514A0" w:rsidP="003514A0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86–100 бал</w:t>
      </w:r>
      <w:r w:rsidRPr="00826592">
        <w:rPr>
          <w:rFonts w:ascii="Times New Roman" w:hAnsi="Times New Roman"/>
          <w:sz w:val="24"/>
          <w:szCs w:val="24"/>
        </w:rPr>
        <w:softHyphen/>
        <w:t>лов</w:t>
      </w:r>
      <w:r w:rsidRPr="00826592">
        <w:rPr>
          <w:rFonts w:ascii="Times New Roman" w:hAnsi="Times New Roman"/>
          <w:sz w:val="24"/>
          <w:szCs w:val="24"/>
          <w:lang w:val="en-US"/>
        </w:rPr>
        <w:t> </w:t>
      </w:r>
      <w:r w:rsidRPr="00826592">
        <w:rPr>
          <w:rFonts w:ascii="Times New Roman" w:hAnsi="Times New Roman"/>
          <w:sz w:val="24"/>
          <w:szCs w:val="24"/>
        </w:rPr>
        <w:t>– «отлично».</w:t>
      </w:r>
    </w:p>
    <w:p w14:paraId="70B3F96B" w14:textId="77777777" w:rsidR="003514A0" w:rsidRPr="00826592" w:rsidRDefault="003514A0" w:rsidP="003514A0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>Итоговая оценка:</w:t>
      </w:r>
    </w:p>
    <w:p w14:paraId="43747B3A" w14:textId="77777777" w:rsidR="003514A0" w:rsidRPr="00826592" w:rsidRDefault="003514A0" w:rsidP="003514A0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165-210 баллов – «удовлетворительно»;</w:t>
      </w:r>
    </w:p>
    <w:p w14:paraId="66A83590" w14:textId="77777777" w:rsidR="003514A0" w:rsidRPr="00826592" w:rsidRDefault="003514A0" w:rsidP="003514A0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213-255 баллов – «хорошо»;</w:t>
      </w:r>
    </w:p>
    <w:p w14:paraId="5E1BB8D1" w14:textId="77777777" w:rsidR="003514A0" w:rsidRPr="00826592" w:rsidRDefault="003514A0" w:rsidP="003514A0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258 – 300 баллов – «отлично».</w:t>
      </w:r>
    </w:p>
    <w:p w14:paraId="688E0C28" w14:textId="77777777" w:rsidR="003514A0" w:rsidRPr="00826592" w:rsidRDefault="003514A0" w:rsidP="003514A0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2C753964" w14:textId="77777777" w:rsidR="003514A0" w:rsidRPr="00826592" w:rsidRDefault="003514A0" w:rsidP="003514A0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 xml:space="preserve">7.2.1 Критерии оценки тестирования по </w:t>
      </w:r>
      <w:r>
        <w:rPr>
          <w:rFonts w:ascii="Times New Roman" w:hAnsi="Times New Roman"/>
          <w:b/>
          <w:sz w:val="24"/>
          <w:szCs w:val="24"/>
        </w:rPr>
        <w:t xml:space="preserve">модулю </w:t>
      </w:r>
      <w:r w:rsidR="00D61F58">
        <w:rPr>
          <w:rFonts w:ascii="Times New Roman" w:hAnsi="Times New Roman"/>
          <w:b/>
          <w:sz w:val="24"/>
          <w:szCs w:val="24"/>
        </w:rPr>
        <w:t>«Педагогика и психология»</w:t>
      </w:r>
    </w:p>
    <w:p w14:paraId="28278985" w14:textId="77777777" w:rsidR="003514A0" w:rsidRPr="00681C84" w:rsidRDefault="003514A0" w:rsidP="003514A0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26592">
        <w:rPr>
          <w:rFonts w:ascii="Times New Roman" w:hAnsi="Times New Roman"/>
          <w:i/>
          <w:sz w:val="24"/>
          <w:szCs w:val="24"/>
        </w:rPr>
        <w:t xml:space="preserve"> </w:t>
      </w:r>
      <w:r w:rsidRPr="00681C84">
        <w:rPr>
          <w:rFonts w:ascii="Times New Roman" w:hAnsi="Times New Roman"/>
          <w:b/>
          <w:bCs/>
          <w:iCs/>
          <w:sz w:val="24"/>
          <w:szCs w:val="24"/>
        </w:rPr>
        <w:t>Тестирование</w:t>
      </w:r>
    </w:p>
    <w:p w14:paraId="0FD38524" w14:textId="77777777" w:rsidR="003514A0" w:rsidRPr="008F1C96" w:rsidRDefault="003514A0" w:rsidP="003514A0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 xml:space="preserve">Содержание теста основано на содержании рабочих программ по дисциплинам модуля </w:t>
      </w:r>
      <w:r w:rsidR="00D61F58">
        <w:rPr>
          <w:rFonts w:ascii="Times New Roman" w:hAnsi="Times New Roman"/>
          <w:b/>
          <w:sz w:val="24"/>
          <w:szCs w:val="24"/>
        </w:rPr>
        <w:t>«Педагогика и психология»</w:t>
      </w:r>
      <w:r w:rsidRPr="008F1C96">
        <w:rPr>
          <w:rFonts w:ascii="Times New Roman" w:hAnsi="Times New Roman"/>
          <w:b/>
          <w:bCs/>
          <w:color w:val="000000"/>
          <w:sz w:val="24"/>
          <w:szCs w:val="24"/>
        </w:rPr>
        <w:t xml:space="preserve"> и программы КЭГ.</w:t>
      </w:r>
    </w:p>
    <w:p w14:paraId="40A7770B" w14:textId="77777777" w:rsidR="003514A0" w:rsidRPr="008F1C96" w:rsidRDefault="003514A0" w:rsidP="003514A0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>Длина теста – 26 заданий.</w:t>
      </w:r>
    </w:p>
    <w:p w14:paraId="738EA6FA" w14:textId="77777777" w:rsidR="003514A0" w:rsidRPr="008F1C96" w:rsidRDefault="003514A0" w:rsidP="003514A0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lastRenderedPageBreak/>
        <w:t>Первая часть: тест однородный. Максимальный балл за каждое задание – 1 балл. Весовой коэффициент равен 2. Максимальный балл за тест составляет 52 балла</w:t>
      </w:r>
    </w:p>
    <w:p w14:paraId="42A8B7B0" w14:textId="0EC6CE29" w:rsidR="003514A0" w:rsidRPr="008F1C96" w:rsidRDefault="003514A0" w:rsidP="003514A0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>(26 ×2 = 52).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0"/>
        <w:gridCol w:w="2491"/>
        <w:gridCol w:w="4234"/>
      </w:tblGrid>
      <w:tr w:rsidR="003514A0" w:rsidRPr="00206C4C" w14:paraId="0E99231F" w14:textId="77777777" w:rsidTr="009E455A">
        <w:tc>
          <w:tcPr>
            <w:tcW w:w="2660" w:type="dxa"/>
          </w:tcPr>
          <w:p w14:paraId="5D9B9FF2" w14:textId="77777777" w:rsidR="003514A0" w:rsidRPr="00206C4C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14:paraId="3653EBEB" w14:textId="77777777" w:rsidR="003514A0" w:rsidRPr="00206C4C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14:paraId="4C8E6A84" w14:textId="77777777" w:rsidR="003514A0" w:rsidRPr="00206C4C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3514A0" w:rsidRPr="00206C4C" w14:paraId="53F9A21B" w14:textId="77777777" w:rsidTr="009E455A">
        <w:tc>
          <w:tcPr>
            <w:tcW w:w="2660" w:type="dxa"/>
          </w:tcPr>
          <w:p w14:paraId="23E51595" w14:textId="77777777" w:rsidR="003514A0" w:rsidRPr="00206C4C" w:rsidRDefault="003514A0" w:rsidP="009E45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14:paraId="2679CD3F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44 - 52</w:t>
            </w:r>
          </w:p>
        </w:tc>
        <w:tc>
          <w:tcPr>
            <w:tcW w:w="4360" w:type="dxa"/>
          </w:tcPr>
          <w:p w14:paraId="29C3B4BE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3514A0" w:rsidRPr="00206C4C" w14:paraId="7DDC7AE9" w14:textId="77777777" w:rsidTr="009E455A">
        <w:tc>
          <w:tcPr>
            <w:tcW w:w="2660" w:type="dxa"/>
          </w:tcPr>
          <w:p w14:paraId="2ACCD1C8" w14:textId="77777777" w:rsidR="003514A0" w:rsidRPr="00206C4C" w:rsidRDefault="003514A0" w:rsidP="009E45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14:paraId="0E98B5AF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36 - 43</w:t>
            </w:r>
          </w:p>
        </w:tc>
        <w:tc>
          <w:tcPr>
            <w:tcW w:w="4360" w:type="dxa"/>
          </w:tcPr>
          <w:p w14:paraId="137EADC1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3514A0" w:rsidRPr="00206C4C" w14:paraId="57F8014E" w14:textId="77777777" w:rsidTr="009E455A">
        <w:tc>
          <w:tcPr>
            <w:tcW w:w="2660" w:type="dxa"/>
          </w:tcPr>
          <w:p w14:paraId="0E642686" w14:textId="77777777" w:rsidR="003514A0" w:rsidRPr="00206C4C" w:rsidRDefault="003514A0" w:rsidP="009E45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14:paraId="3326891E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29 - 35</w:t>
            </w:r>
          </w:p>
        </w:tc>
        <w:tc>
          <w:tcPr>
            <w:tcW w:w="4360" w:type="dxa"/>
          </w:tcPr>
          <w:p w14:paraId="686724B4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514A0" w:rsidRPr="00206C4C" w14:paraId="3F459747" w14:textId="77777777" w:rsidTr="009E455A">
        <w:tc>
          <w:tcPr>
            <w:tcW w:w="2660" w:type="dxa"/>
          </w:tcPr>
          <w:p w14:paraId="6056E719" w14:textId="77777777" w:rsidR="003514A0" w:rsidRPr="00206C4C" w:rsidRDefault="003514A0" w:rsidP="009E45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14:paraId="00EC9B27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2847">
              <w:rPr>
                <w:rFonts w:ascii="Times New Roman" w:hAnsi="Times New Roman"/>
                <w:b/>
                <w:sz w:val="24"/>
                <w:szCs w:val="24"/>
              </w:rPr>
              <w:t>Меньше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360" w:type="dxa"/>
          </w:tcPr>
          <w:p w14:paraId="1008DE52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14:paraId="6BC95991" w14:textId="77777777" w:rsidR="003514A0" w:rsidRPr="00826592" w:rsidRDefault="003514A0" w:rsidP="003514A0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267DFEDF" w14:textId="77777777" w:rsidR="003514A0" w:rsidRPr="00826592" w:rsidRDefault="003514A0" w:rsidP="003514A0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 xml:space="preserve">7.2.2. Критерии оценивания кейса (контекстной задачи) </w:t>
      </w:r>
    </w:p>
    <w:p w14:paraId="4AA779C4" w14:textId="77777777" w:rsidR="003514A0" w:rsidRPr="00826592" w:rsidRDefault="003514A0" w:rsidP="003514A0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</w:rPr>
        <w:t xml:space="preserve">модулю </w:t>
      </w:r>
      <w:r w:rsidR="00D61F58">
        <w:rPr>
          <w:rFonts w:ascii="Times New Roman" w:hAnsi="Times New Roman"/>
          <w:b/>
          <w:sz w:val="24"/>
          <w:szCs w:val="24"/>
        </w:rPr>
        <w:t>«Педагогика и психология»</w:t>
      </w:r>
    </w:p>
    <w:p w14:paraId="15F73C5B" w14:textId="77777777" w:rsidR="003514A0" w:rsidRPr="00826592" w:rsidRDefault="003514A0" w:rsidP="003514A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 решению кейса (контекстной задачи) предъявляются следующие требования:</w:t>
      </w:r>
    </w:p>
    <w:p w14:paraId="48D334F7" w14:textId="77777777" w:rsidR="003514A0" w:rsidRPr="00826592" w:rsidRDefault="003514A0" w:rsidP="003514A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обоснованность аргументов и итоговых выводов на научно обоснованных фактах;</w:t>
      </w:r>
    </w:p>
    <w:p w14:paraId="69A3D3A0" w14:textId="77777777" w:rsidR="003514A0" w:rsidRPr="00826592" w:rsidRDefault="003514A0" w:rsidP="003514A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выделение противоречий в рассматриваемых позициях;</w:t>
      </w:r>
    </w:p>
    <w:p w14:paraId="4CFA908B" w14:textId="77777777" w:rsidR="003514A0" w:rsidRPr="00826592" w:rsidRDefault="003514A0" w:rsidP="003514A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раскрытие и обоснование каждой из представленных точек зрения;</w:t>
      </w:r>
    </w:p>
    <w:p w14:paraId="43880228" w14:textId="77777777" w:rsidR="003514A0" w:rsidRPr="00826592" w:rsidRDefault="003514A0" w:rsidP="003514A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четкая формулировка собственных выводов;</w:t>
      </w:r>
    </w:p>
    <w:p w14:paraId="53C79451" w14:textId="77777777" w:rsidR="003514A0" w:rsidRPr="00826592" w:rsidRDefault="003514A0" w:rsidP="003514A0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описание возможных перспектив развития ситуации.</w:t>
      </w:r>
    </w:p>
    <w:p w14:paraId="2A91D4D3" w14:textId="77777777" w:rsidR="003514A0" w:rsidRDefault="003514A0" w:rsidP="003514A0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81C84">
        <w:rPr>
          <w:rFonts w:ascii="Times New Roman" w:hAnsi="Times New Roman"/>
          <w:b/>
          <w:bCs/>
          <w:iCs/>
          <w:sz w:val="24"/>
          <w:szCs w:val="24"/>
        </w:rPr>
        <w:t>Выполнение кейса</w:t>
      </w:r>
      <w:r w:rsidRPr="00681C84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379E5D9F" w14:textId="77777777" w:rsidR="003514A0" w:rsidRPr="008F1C96" w:rsidRDefault="003514A0" w:rsidP="003514A0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>Вторая часть испытания содержит 2 кейс-задания. Максимальный балл за каждый кейс - 6 баллов (два задания в каждом кейсе, каждое задание по 3 балла). Весовой коэффициент равен 4. Максимальный балл за все кейс-задания составляет 48 баллов (12 ×4 = 48).</w:t>
      </w:r>
    </w:p>
    <w:p w14:paraId="517A74BA" w14:textId="77777777" w:rsidR="003514A0" w:rsidRPr="00681C84" w:rsidRDefault="003514A0" w:rsidP="003514A0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1DCE6D9" w14:textId="77777777" w:rsidR="003514A0" w:rsidRDefault="003514A0" w:rsidP="003514A0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26592">
        <w:rPr>
          <w:rFonts w:ascii="Times New Roman" w:hAnsi="Times New Roman"/>
          <w:i/>
          <w:sz w:val="24"/>
          <w:szCs w:val="24"/>
        </w:rPr>
        <w:t>Оценка производится на основании следующих критериев: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0"/>
        <w:gridCol w:w="2491"/>
        <w:gridCol w:w="4234"/>
      </w:tblGrid>
      <w:tr w:rsidR="003514A0" w:rsidRPr="00206C4C" w14:paraId="5F8730C8" w14:textId="77777777" w:rsidTr="009E455A">
        <w:tc>
          <w:tcPr>
            <w:tcW w:w="2660" w:type="dxa"/>
          </w:tcPr>
          <w:p w14:paraId="72910685" w14:textId="77777777" w:rsidR="003514A0" w:rsidRPr="00206C4C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14:paraId="40B4078A" w14:textId="77777777" w:rsidR="003514A0" w:rsidRPr="00206C4C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14:paraId="55921046" w14:textId="77777777" w:rsidR="003514A0" w:rsidRPr="00206C4C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3514A0" w:rsidRPr="00206C4C" w14:paraId="4B62F8F8" w14:textId="77777777" w:rsidTr="009E455A">
        <w:tc>
          <w:tcPr>
            <w:tcW w:w="2660" w:type="dxa"/>
          </w:tcPr>
          <w:p w14:paraId="60676350" w14:textId="77777777" w:rsidR="003514A0" w:rsidRPr="00206C4C" w:rsidRDefault="003514A0" w:rsidP="009E45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14:paraId="7959DB29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41 - 48</w:t>
            </w:r>
          </w:p>
        </w:tc>
        <w:tc>
          <w:tcPr>
            <w:tcW w:w="4360" w:type="dxa"/>
          </w:tcPr>
          <w:p w14:paraId="0739B1B4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3514A0" w:rsidRPr="00206C4C" w14:paraId="29E08684" w14:textId="77777777" w:rsidTr="009E455A">
        <w:tc>
          <w:tcPr>
            <w:tcW w:w="2660" w:type="dxa"/>
          </w:tcPr>
          <w:p w14:paraId="2EF60CE0" w14:textId="77777777" w:rsidR="003514A0" w:rsidRPr="00206C4C" w:rsidRDefault="003514A0" w:rsidP="009E45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14:paraId="3058AB7E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34 - 40</w:t>
            </w:r>
          </w:p>
        </w:tc>
        <w:tc>
          <w:tcPr>
            <w:tcW w:w="4360" w:type="dxa"/>
          </w:tcPr>
          <w:p w14:paraId="54B7CA80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3514A0" w:rsidRPr="00206C4C" w14:paraId="75F07377" w14:textId="77777777" w:rsidTr="009E455A">
        <w:tc>
          <w:tcPr>
            <w:tcW w:w="2660" w:type="dxa"/>
          </w:tcPr>
          <w:p w14:paraId="25952CA7" w14:textId="77777777" w:rsidR="003514A0" w:rsidRPr="00206C4C" w:rsidRDefault="003514A0" w:rsidP="009E45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14:paraId="66DECD12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26 - 33</w:t>
            </w:r>
          </w:p>
        </w:tc>
        <w:tc>
          <w:tcPr>
            <w:tcW w:w="4360" w:type="dxa"/>
          </w:tcPr>
          <w:p w14:paraId="0C6E138B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514A0" w:rsidRPr="00206C4C" w14:paraId="4424650E" w14:textId="77777777" w:rsidTr="009E455A">
        <w:tc>
          <w:tcPr>
            <w:tcW w:w="2660" w:type="dxa"/>
          </w:tcPr>
          <w:p w14:paraId="248A905F" w14:textId="77777777" w:rsidR="003514A0" w:rsidRPr="00206C4C" w:rsidRDefault="003514A0" w:rsidP="009E45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14:paraId="72D154F7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2847">
              <w:rPr>
                <w:rFonts w:ascii="Times New Roman" w:hAnsi="Times New Roman"/>
                <w:b/>
                <w:sz w:val="24"/>
                <w:szCs w:val="24"/>
              </w:rPr>
              <w:t>Меньше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360" w:type="dxa"/>
          </w:tcPr>
          <w:p w14:paraId="63B57A5E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14:paraId="43459C0F" w14:textId="77777777" w:rsidR="003514A0" w:rsidRDefault="003514A0" w:rsidP="003514A0"/>
    <w:p w14:paraId="6080BA59" w14:textId="6E0057D0" w:rsidR="003514A0" w:rsidRPr="00D61F58" w:rsidRDefault="003514A0" w:rsidP="003514A0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61F58">
        <w:rPr>
          <w:rFonts w:ascii="Times New Roman" w:hAnsi="Times New Roman"/>
          <w:b/>
          <w:sz w:val="24"/>
          <w:szCs w:val="24"/>
        </w:rPr>
        <w:t>7.3.</w:t>
      </w:r>
      <w:r w:rsidR="00A02CED">
        <w:rPr>
          <w:rFonts w:ascii="Times New Roman" w:hAnsi="Times New Roman"/>
          <w:b/>
          <w:sz w:val="24"/>
          <w:szCs w:val="24"/>
        </w:rPr>
        <w:t xml:space="preserve"> </w:t>
      </w:r>
      <w:r w:rsidRPr="00D61F58">
        <w:rPr>
          <w:rFonts w:ascii="Times New Roman" w:hAnsi="Times New Roman"/>
          <w:b/>
          <w:sz w:val="24"/>
          <w:szCs w:val="24"/>
        </w:rPr>
        <w:t xml:space="preserve">Критерии оценивания защиты курсового проекта </w:t>
      </w:r>
    </w:p>
    <w:p w14:paraId="4579CC70" w14:textId="1E35BE00" w:rsidR="003514A0" w:rsidRPr="00826592" w:rsidRDefault="003514A0" w:rsidP="003514A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Курсовой (учебный) проект – это </w:t>
      </w:r>
      <w:r w:rsidRPr="00826592">
        <w:rPr>
          <w:rFonts w:ascii="Times New Roman" w:hAnsi="Times New Roman"/>
          <w:sz w:val="24"/>
          <w:szCs w:val="24"/>
        </w:rPr>
        <w:t>авторский текст, отражающий аргументированную позицию по проблеме, изложение основного содержания какого-либо вопроса на основе анализа, обобщения, систематизации нескольких информационных источников. Новизна подразумевает новое изложение, систематизацию материала, авторскую позицию при сопоставлении разных точек зрения, изложение основного содержания какого-либо вопроса на основе анализа, обобщения, систематизации нескольких информационных источников.</w:t>
      </w:r>
    </w:p>
    <w:p w14:paraId="6CA4B1F0" w14:textId="77777777" w:rsidR="003514A0" w:rsidRPr="00D61F58" w:rsidRDefault="003514A0" w:rsidP="00D61F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61F58">
        <w:rPr>
          <w:rFonts w:ascii="Times New Roman" w:hAnsi="Times New Roman"/>
          <w:sz w:val="24"/>
          <w:szCs w:val="24"/>
        </w:rPr>
        <w:t>Курсовой проект может представлять собой совместную познавательную, творческую деятельность небольшой группы обучающихся (2- 3 человека). В этом случае курсовой проект предполагает наличие общей цели, согласованность методов и способов деятельности, направлен на достижение общего результата по решению проблемы, значимой для участников проекта, работодателей и заказчиков.</w:t>
      </w:r>
    </w:p>
    <w:p w14:paraId="054B2872" w14:textId="77777777" w:rsidR="003514A0" w:rsidRPr="00D61F58" w:rsidRDefault="003514A0" w:rsidP="00D61F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61F58">
        <w:rPr>
          <w:rFonts w:ascii="Times New Roman" w:hAnsi="Times New Roman"/>
          <w:sz w:val="24"/>
          <w:szCs w:val="24"/>
        </w:rPr>
        <w:t>В проекте должны быть выделены следующие структурные компоненты:</w:t>
      </w:r>
    </w:p>
    <w:p w14:paraId="2F5B5264" w14:textId="77777777" w:rsidR="003514A0" w:rsidRPr="00D61F58" w:rsidRDefault="003514A0" w:rsidP="00D61F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61F58">
        <w:rPr>
          <w:rFonts w:ascii="Times New Roman" w:hAnsi="Times New Roman"/>
          <w:sz w:val="24"/>
          <w:szCs w:val="24"/>
        </w:rPr>
        <w:lastRenderedPageBreak/>
        <w:t>1) Титульный лист.</w:t>
      </w:r>
    </w:p>
    <w:p w14:paraId="5D7489E9" w14:textId="77777777" w:rsidR="003514A0" w:rsidRPr="00D61F58" w:rsidRDefault="003514A0" w:rsidP="00D61F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61F58">
        <w:rPr>
          <w:rFonts w:ascii="Times New Roman" w:hAnsi="Times New Roman"/>
          <w:sz w:val="24"/>
          <w:szCs w:val="24"/>
        </w:rPr>
        <w:t>2) План работы над проектом.</w:t>
      </w:r>
    </w:p>
    <w:p w14:paraId="5ADBA9B4" w14:textId="77777777" w:rsidR="003514A0" w:rsidRPr="00D61F58" w:rsidRDefault="003514A0" w:rsidP="00D61F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61F58">
        <w:rPr>
          <w:rFonts w:ascii="Times New Roman" w:hAnsi="Times New Roman"/>
          <w:sz w:val="24"/>
          <w:szCs w:val="24"/>
        </w:rPr>
        <w:t>3)Введение, в котором приводится обоснование актуальности проекта, формулируются цели и задачи.</w:t>
      </w:r>
    </w:p>
    <w:p w14:paraId="380A341C" w14:textId="77777777" w:rsidR="003514A0" w:rsidRPr="00D61F58" w:rsidRDefault="003514A0" w:rsidP="00D61F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61F58">
        <w:rPr>
          <w:rFonts w:ascii="Times New Roman" w:hAnsi="Times New Roman"/>
          <w:sz w:val="24"/>
          <w:szCs w:val="24"/>
        </w:rPr>
        <w:t>4) Текстовое изложение материала представляется в соответствии с блоками решаемых задач. В текстовом материале каждого блока необходимо указать ссылки на используемые источники, в том числе и на учреждения, в которых собиралась необходимая информация. В выводах по каждому блоку желательно высказать авторскую позицию и привести комментарии по исследуемой проблеме.</w:t>
      </w:r>
    </w:p>
    <w:p w14:paraId="7A7DE837" w14:textId="77777777" w:rsidR="003514A0" w:rsidRPr="00D61F58" w:rsidRDefault="003514A0" w:rsidP="00D61F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61F58">
        <w:rPr>
          <w:rFonts w:ascii="Times New Roman" w:hAnsi="Times New Roman"/>
          <w:sz w:val="24"/>
          <w:szCs w:val="24"/>
        </w:rPr>
        <w:t>5) Заключение.</w:t>
      </w:r>
    </w:p>
    <w:p w14:paraId="4B428236" w14:textId="77777777" w:rsidR="003514A0" w:rsidRPr="00D61F58" w:rsidRDefault="003514A0" w:rsidP="00D61F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61F58">
        <w:rPr>
          <w:rFonts w:ascii="Times New Roman" w:hAnsi="Times New Roman"/>
          <w:sz w:val="24"/>
          <w:szCs w:val="24"/>
        </w:rPr>
        <w:t>6) Список используемой литературы.</w:t>
      </w:r>
    </w:p>
    <w:p w14:paraId="518A31C0" w14:textId="77777777" w:rsidR="003514A0" w:rsidRPr="00826592" w:rsidRDefault="003514A0" w:rsidP="00D61F5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iCs/>
          <w:sz w:val="24"/>
          <w:szCs w:val="24"/>
        </w:rPr>
        <w:t xml:space="preserve">К выполнению </w:t>
      </w:r>
      <w:r w:rsidRPr="00826592">
        <w:rPr>
          <w:rFonts w:ascii="Times New Roman" w:hAnsi="Times New Roman"/>
          <w:sz w:val="24"/>
          <w:szCs w:val="24"/>
        </w:rPr>
        <w:t>курсового проекта предъявляются следующие требования</w:t>
      </w:r>
      <w:r w:rsidRPr="00826592">
        <w:rPr>
          <w:rFonts w:ascii="Times New Roman" w:hAnsi="Times New Roman"/>
          <w:iCs/>
          <w:sz w:val="24"/>
          <w:szCs w:val="24"/>
        </w:rPr>
        <w:t>:</w:t>
      </w:r>
    </w:p>
    <w:p w14:paraId="3DA36E50" w14:textId="77777777" w:rsidR="003514A0" w:rsidRPr="00826592" w:rsidRDefault="003514A0" w:rsidP="00D61F58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Содержание работы должно соответствовать теме и ее плану.</w:t>
      </w:r>
    </w:p>
    <w:p w14:paraId="41CBCB8E" w14:textId="77777777" w:rsidR="003514A0" w:rsidRPr="00826592" w:rsidRDefault="003514A0" w:rsidP="00D61F58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Текст работы должен отражать авторскую позицию по проблеме.</w:t>
      </w:r>
    </w:p>
    <w:p w14:paraId="424CCDEB" w14:textId="77777777" w:rsidR="003514A0" w:rsidRPr="00826592" w:rsidRDefault="003514A0" w:rsidP="00D61F58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При подготовке проекта должно быть использовано не менее 15-20 источников (желательно, разных видов, в том числе Интернет-ресурс).</w:t>
      </w:r>
    </w:p>
    <w:p w14:paraId="17848737" w14:textId="77777777" w:rsidR="003514A0" w:rsidRPr="00826592" w:rsidRDefault="003514A0" w:rsidP="00D61F58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Текст работы необходимо излагать лаконичным научным языком.</w:t>
      </w:r>
    </w:p>
    <w:p w14:paraId="52441076" w14:textId="77777777" w:rsidR="003514A0" w:rsidRPr="00826592" w:rsidRDefault="003514A0" w:rsidP="00D61F58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 xml:space="preserve">При первом применении новых терминов необходимо объяснение их значений. </w:t>
      </w:r>
    </w:p>
    <w:p w14:paraId="183863A6" w14:textId="77777777" w:rsidR="003514A0" w:rsidRDefault="003514A0" w:rsidP="00D61F58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Работа должна быть оформлена в соответствии с требованиями ГОСТ.</w:t>
      </w:r>
    </w:p>
    <w:p w14:paraId="4653968B" w14:textId="77777777" w:rsidR="003514A0" w:rsidRDefault="003514A0" w:rsidP="003514A0">
      <w:pPr>
        <w:tabs>
          <w:tab w:val="right" w:pos="1276"/>
        </w:tabs>
        <w:spacing w:after="0"/>
        <w:ind w:left="1069"/>
        <w:jc w:val="both"/>
        <w:rPr>
          <w:rFonts w:ascii="Times New Roman" w:hAnsi="Times New Roman"/>
          <w:i/>
          <w:sz w:val="24"/>
          <w:szCs w:val="24"/>
        </w:rPr>
      </w:pPr>
      <w:r w:rsidRPr="00600FE9">
        <w:rPr>
          <w:rFonts w:ascii="Times New Roman" w:hAnsi="Times New Roman"/>
          <w:i/>
          <w:sz w:val="24"/>
          <w:szCs w:val="24"/>
        </w:rPr>
        <w:t>Оценка производится н</w:t>
      </w:r>
      <w:r>
        <w:rPr>
          <w:rFonts w:ascii="Times New Roman" w:hAnsi="Times New Roman"/>
          <w:i/>
          <w:sz w:val="24"/>
          <w:szCs w:val="24"/>
        </w:rPr>
        <w:t>а основании следующих критериев.</w:t>
      </w:r>
    </w:p>
    <w:p w14:paraId="0FC33807" w14:textId="77777777" w:rsidR="003514A0" w:rsidRPr="00B07891" w:rsidRDefault="003514A0" w:rsidP="003514A0">
      <w:pPr>
        <w:spacing w:after="0" w:line="240" w:lineRule="auto"/>
        <w:outlineLvl w:val="2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B07891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3"/>
        <w:gridCol w:w="1052"/>
      </w:tblGrid>
      <w:tr w:rsidR="003514A0" w:rsidRPr="00B07891" w14:paraId="55455879" w14:textId="77777777" w:rsidTr="009E455A">
        <w:tc>
          <w:tcPr>
            <w:tcW w:w="8582" w:type="dxa"/>
            <w:shd w:val="clear" w:color="auto" w:fill="auto"/>
          </w:tcPr>
          <w:p w14:paraId="4F491CBD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1"/>
                <w:szCs w:val="21"/>
                <w:lang w:eastAsia="ru-RU"/>
              </w:rPr>
            </w:pPr>
            <w:r w:rsidRPr="00F45122">
              <w:rPr>
                <w:rFonts w:ascii="Times New Roman" w:eastAsia="Times New Roman" w:hAnsi="Times New Roman"/>
                <w:b/>
                <w:bCs/>
                <w:color w:val="333333"/>
                <w:sz w:val="21"/>
                <w:szCs w:val="21"/>
                <w:lang w:eastAsia="ru-RU"/>
              </w:rPr>
              <w:t>Алгоритм оценивания</w:t>
            </w:r>
          </w:p>
        </w:tc>
        <w:tc>
          <w:tcPr>
            <w:tcW w:w="989" w:type="dxa"/>
            <w:shd w:val="clear" w:color="auto" w:fill="auto"/>
          </w:tcPr>
          <w:p w14:paraId="42E06157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1"/>
                <w:szCs w:val="21"/>
                <w:lang w:eastAsia="ru-RU"/>
              </w:rPr>
            </w:pPr>
            <w:r w:rsidRPr="00F45122">
              <w:rPr>
                <w:rFonts w:ascii="Times New Roman" w:eastAsia="Times New Roman" w:hAnsi="Times New Roman"/>
                <w:b/>
                <w:bCs/>
                <w:color w:val="333333"/>
                <w:sz w:val="21"/>
                <w:szCs w:val="21"/>
                <w:lang w:eastAsia="ru-RU"/>
              </w:rPr>
              <w:t>Оценка</w:t>
            </w:r>
          </w:p>
          <w:p w14:paraId="350328EA" w14:textId="77777777" w:rsidR="003514A0" w:rsidRPr="00F45122" w:rsidRDefault="003514A0" w:rsidP="009E455A">
            <w:pPr>
              <w:rPr>
                <w:rFonts w:ascii="Times New Roman" w:eastAsia="Times New Roman" w:hAnsi="Times New Roman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F45122">
              <w:rPr>
                <w:rFonts w:ascii="Times New Roman" w:eastAsia="Times New Roman" w:hAnsi="Times New Roman"/>
                <w:b/>
                <w:bCs/>
                <w:color w:val="333333"/>
                <w:sz w:val="18"/>
                <w:szCs w:val="18"/>
                <w:lang w:eastAsia="ru-RU"/>
              </w:rPr>
              <w:t xml:space="preserve">Минимум - максимум </w:t>
            </w:r>
          </w:p>
        </w:tc>
      </w:tr>
      <w:tr w:rsidR="003514A0" w:rsidRPr="00B07891" w14:paraId="0E2EBA78" w14:textId="77777777" w:rsidTr="009E455A">
        <w:tc>
          <w:tcPr>
            <w:tcW w:w="8582" w:type="dxa"/>
            <w:shd w:val="clear" w:color="auto" w:fill="auto"/>
          </w:tcPr>
          <w:p w14:paraId="605FEE06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Владение методологическим аппаратом проектной деятельности: </w:t>
            </w:r>
          </w:p>
        </w:tc>
        <w:tc>
          <w:tcPr>
            <w:tcW w:w="989" w:type="dxa"/>
            <w:shd w:val="clear" w:color="auto" w:fill="auto"/>
          </w:tcPr>
          <w:p w14:paraId="5B3B54BD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F45122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5-10</w:t>
            </w:r>
          </w:p>
        </w:tc>
      </w:tr>
      <w:tr w:rsidR="003514A0" w:rsidRPr="00B07891" w14:paraId="47205911" w14:textId="77777777" w:rsidTr="009E455A">
        <w:tc>
          <w:tcPr>
            <w:tcW w:w="8582" w:type="dxa"/>
            <w:shd w:val="clear" w:color="auto" w:fill="auto"/>
          </w:tcPr>
          <w:p w14:paraId="31B43EF9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обоснование актуальности поставленной проблемы</w:t>
            </w:r>
          </w:p>
        </w:tc>
        <w:tc>
          <w:tcPr>
            <w:tcW w:w="989" w:type="dxa"/>
            <w:shd w:val="clear" w:color="auto" w:fill="auto"/>
          </w:tcPr>
          <w:p w14:paraId="6AE0A4D4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1058832F" w14:textId="77777777" w:rsidTr="009E455A">
        <w:tc>
          <w:tcPr>
            <w:tcW w:w="8582" w:type="dxa"/>
            <w:shd w:val="clear" w:color="auto" w:fill="auto"/>
          </w:tcPr>
          <w:p w14:paraId="3F05CB59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корректность формулировки целей и задач проекта</w:t>
            </w:r>
          </w:p>
        </w:tc>
        <w:tc>
          <w:tcPr>
            <w:tcW w:w="989" w:type="dxa"/>
            <w:shd w:val="clear" w:color="auto" w:fill="auto"/>
          </w:tcPr>
          <w:p w14:paraId="5C56FDEE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32CE0150" w14:textId="77777777" w:rsidTr="009E455A">
        <w:tc>
          <w:tcPr>
            <w:tcW w:w="8582" w:type="dxa"/>
            <w:shd w:val="clear" w:color="auto" w:fill="auto"/>
          </w:tcPr>
          <w:p w14:paraId="2EAD4EE2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обоснование теоретической и/или практической значимости результатов исследования</w:t>
            </w:r>
          </w:p>
        </w:tc>
        <w:tc>
          <w:tcPr>
            <w:tcW w:w="989" w:type="dxa"/>
            <w:shd w:val="clear" w:color="auto" w:fill="auto"/>
          </w:tcPr>
          <w:p w14:paraId="49B7FF67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25F071DE" w14:textId="77777777" w:rsidTr="009E455A">
        <w:tc>
          <w:tcPr>
            <w:tcW w:w="8582" w:type="dxa"/>
            <w:shd w:val="clear" w:color="auto" w:fill="auto"/>
          </w:tcPr>
          <w:p w14:paraId="24152D4F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Качество содержания проектной работы:* </w:t>
            </w:r>
          </w:p>
        </w:tc>
        <w:tc>
          <w:tcPr>
            <w:tcW w:w="989" w:type="dxa"/>
            <w:shd w:val="clear" w:color="auto" w:fill="auto"/>
          </w:tcPr>
          <w:p w14:paraId="5B7801F8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F45122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30-50</w:t>
            </w:r>
          </w:p>
        </w:tc>
      </w:tr>
      <w:tr w:rsidR="003514A0" w:rsidRPr="00B07891" w14:paraId="61F5A617" w14:textId="77777777" w:rsidTr="009E455A">
        <w:tc>
          <w:tcPr>
            <w:tcW w:w="8582" w:type="dxa"/>
            <w:shd w:val="clear" w:color="auto" w:fill="auto"/>
          </w:tcPr>
          <w:p w14:paraId="144D2545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-проведен анализ и дана оценка выявленной проблемы</w:t>
            </w:r>
          </w:p>
        </w:tc>
        <w:tc>
          <w:tcPr>
            <w:tcW w:w="989" w:type="dxa"/>
            <w:shd w:val="clear" w:color="auto" w:fill="auto"/>
          </w:tcPr>
          <w:p w14:paraId="6E9B96D0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04182647" w14:textId="77777777" w:rsidTr="009E455A">
        <w:tc>
          <w:tcPr>
            <w:tcW w:w="8582" w:type="dxa"/>
            <w:shd w:val="clear" w:color="auto" w:fill="auto"/>
          </w:tcPr>
          <w:p w14:paraId="27F1BC5D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-обоснованы основные этапы выполнения проекта</w:t>
            </w:r>
          </w:p>
        </w:tc>
        <w:tc>
          <w:tcPr>
            <w:tcW w:w="989" w:type="dxa"/>
            <w:shd w:val="clear" w:color="auto" w:fill="auto"/>
          </w:tcPr>
          <w:p w14:paraId="7FD406DC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29AE0486" w14:textId="77777777" w:rsidTr="009E455A">
        <w:tc>
          <w:tcPr>
            <w:tcW w:w="8582" w:type="dxa"/>
            <w:shd w:val="clear" w:color="auto" w:fill="auto"/>
          </w:tcPr>
          <w:p w14:paraId="2D812B1D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представлена модель проекта: четко выделены компоненты, иерархия, управление, структура</w:t>
            </w:r>
          </w:p>
        </w:tc>
        <w:tc>
          <w:tcPr>
            <w:tcW w:w="989" w:type="dxa"/>
            <w:shd w:val="clear" w:color="auto" w:fill="auto"/>
          </w:tcPr>
          <w:p w14:paraId="4F5FCFA6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3E588496" w14:textId="77777777" w:rsidTr="009E455A">
        <w:tc>
          <w:tcPr>
            <w:tcW w:w="8582" w:type="dxa"/>
            <w:shd w:val="clear" w:color="auto" w:fill="auto"/>
          </w:tcPr>
          <w:p w14:paraId="13F04DC4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122">
              <w:rPr>
                <w:rFonts w:ascii="Times New Roman" w:hAnsi="Times New Roman"/>
                <w:sz w:val="24"/>
                <w:szCs w:val="24"/>
                <w:lang w:eastAsia="ru-RU"/>
              </w:rPr>
              <w:t>-выводы и результаты работы соответствуют поставленным целям, доведены до идеи (потенциальной возможности) применения на практике. (Результаты проектной работы представлены как проработка теоретических вопросов в определенной научной области)</w:t>
            </w:r>
          </w:p>
        </w:tc>
        <w:tc>
          <w:tcPr>
            <w:tcW w:w="989" w:type="dxa"/>
            <w:shd w:val="clear" w:color="auto" w:fill="auto"/>
          </w:tcPr>
          <w:p w14:paraId="04E41DD1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4000710D" w14:textId="77777777" w:rsidTr="009E455A">
        <w:tc>
          <w:tcPr>
            <w:tcW w:w="8582" w:type="dxa"/>
            <w:shd w:val="clear" w:color="auto" w:fill="auto"/>
          </w:tcPr>
          <w:p w14:paraId="64E34808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 наличие перспективы развития темы проекта</w:t>
            </w:r>
          </w:p>
        </w:tc>
        <w:tc>
          <w:tcPr>
            <w:tcW w:w="989" w:type="dxa"/>
            <w:shd w:val="clear" w:color="auto" w:fill="auto"/>
          </w:tcPr>
          <w:p w14:paraId="7E4F3711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3857B5F6" w14:textId="77777777" w:rsidTr="009E455A">
        <w:tc>
          <w:tcPr>
            <w:tcW w:w="8582" w:type="dxa"/>
            <w:shd w:val="clear" w:color="auto" w:fill="auto"/>
          </w:tcPr>
          <w:p w14:paraId="6BFDCC86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оригинальность, неповторимость проекта,</w:t>
            </w:r>
          </w:p>
        </w:tc>
        <w:tc>
          <w:tcPr>
            <w:tcW w:w="989" w:type="dxa"/>
            <w:shd w:val="clear" w:color="auto" w:fill="auto"/>
          </w:tcPr>
          <w:p w14:paraId="029C117E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00F51DE6" w14:textId="77777777" w:rsidTr="009E455A">
        <w:tc>
          <w:tcPr>
            <w:tcW w:w="8582" w:type="dxa"/>
            <w:shd w:val="clear" w:color="auto" w:fill="auto"/>
          </w:tcPr>
          <w:p w14:paraId="17EC7823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3. Качество представления проекта (презентации, раздаточный материал, фото-видео-отчетность):</w:t>
            </w:r>
          </w:p>
        </w:tc>
        <w:tc>
          <w:tcPr>
            <w:tcW w:w="989" w:type="dxa"/>
            <w:shd w:val="clear" w:color="auto" w:fill="auto"/>
          </w:tcPr>
          <w:p w14:paraId="65C9920E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F45122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5-10</w:t>
            </w:r>
          </w:p>
        </w:tc>
      </w:tr>
      <w:tr w:rsidR="003514A0" w:rsidRPr="00B07891" w14:paraId="7F1038E8" w14:textId="77777777" w:rsidTr="009E455A">
        <w:tc>
          <w:tcPr>
            <w:tcW w:w="8582" w:type="dxa"/>
            <w:shd w:val="clear" w:color="auto" w:fill="auto"/>
          </w:tcPr>
          <w:p w14:paraId="5688A8DD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соответствие содержания презентации теме и содержанию проекта</w:t>
            </w:r>
          </w:p>
        </w:tc>
        <w:tc>
          <w:tcPr>
            <w:tcW w:w="989" w:type="dxa"/>
            <w:shd w:val="clear" w:color="auto" w:fill="auto"/>
          </w:tcPr>
          <w:p w14:paraId="53C31BD9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18A77E61" w14:textId="77777777" w:rsidTr="009E455A">
        <w:tc>
          <w:tcPr>
            <w:tcW w:w="8582" w:type="dxa"/>
            <w:shd w:val="clear" w:color="auto" w:fill="auto"/>
          </w:tcPr>
          <w:p w14:paraId="2C641DC2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выделение в содержании презентации блоков решаемых в проекте задач</w:t>
            </w:r>
          </w:p>
        </w:tc>
        <w:tc>
          <w:tcPr>
            <w:tcW w:w="989" w:type="dxa"/>
            <w:shd w:val="clear" w:color="auto" w:fill="auto"/>
          </w:tcPr>
          <w:p w14:paraId="17D67086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2207D537" w14:textId="77777777" w:rsidTr="009E455A">
        <w:tc>
          <w:tcPr>
            <w:tcW w:w="8582" w:type="dxa"/>
            <w:shd w:val="clear" w:color="auto" w:fill="auto"/>
          </w:tcPr>
          <w:p w14:paraId="6CA7FD77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представление модели, отражающей логику выполнения проекта</w:t>
            </w:r>
          </w:p>
        </w:tc>
        <w:tc>
          <w:tcPr>
            <w:tcW w:w="989" w:type="dxa"/>
            <w:shd w:val="clear" w:color="auto" w:fill="auto"/>
          </w:tcPr>
          <w:p w14:paraId="03B3C136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5A5090F8" w14:textId="77777777" w:rsidTr="009E455A">
        <w:tc>
          <w:tcPr>
            <w:tcW w:w="8582" w:type="dxa"/>
            <w:shd w:val="clear" w:color="auto" w:fill="auto"/>
          </w:tcPr>
          <w:p w14:paraId="218B52FC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лаконичность и максимальная информативность текста на слайде</w:t>
            </w:r>
          </w:p>
        </w:tc>
        <w:tc>
          <w:tcPr>
            <w:tcW w:w="989" w:type="dxa"/>
            <w:shd w:val="clear" w:color="auto" w:fill="auto"/>
          </w:tcPr>
          <w:p w14:paraId="78FB4344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77370BAA" w14:textId="77777777" w:rsidTr="009E455A">
        <w:tc>
          <w:tcPr>
            <w:tcW w:w="8582" w:type="dxa"/>
            <w:shd w:val="clear" w:color="auto" w:fill="auto"/>
          </w:tcPr>
          <w:p w14:paraId="5FD6714E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творческий подход к созданию презентации</w:t>
            </w:r>
          </w:p>
        </w:tc>
        <w:tc>
          <w:tcPr>
            <w:tcW w:w="989" w:type="dxa"/>
            <w:shd w:val="clear" w:color="auto" w:fill="auto"/>
          </w:tcPr>
          <w:p w14:paraId="40C596CD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1473A098" w14:textId="77777777" w:rsidTr="009E455A">
        <w:tc>
          <w:tcPr>
            <w:tcW w:w="8582" w:type="dxa"/>
            <w:shd w:val="clear" w:color="auto" w:fill="auto"/>
          </w:tcPr>
          <w:p w14:paraId="15C766C1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Рефлексивно-коммуникативные компетенции (в процессе защиты): </w:t>
            </w:r>
          </w:p>
        </w:tc>
        <w:tc>
          <w:tcPr>
            <w:tcW w:w="989" w:type="dxa"/>
            <w:shd w:val="clear" w:color="auto" w:fill="auto"/>
          </w:tcPr>
          <w:p w14:paraId="1DBDC678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F45122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15-30</w:t>
            </w:r>
          </w:p>
        </w:tc>
      </w:tr>
      <w:tr w:rsidR="003514A0" w:rsidRPr="00B07891" w14:paraId="77FE167B" w14:textId="77777777" w:rsidTr="009E455A">
        <w:tc>
          <w:tcPr>
            <w:tcW w:w="8582" w:type="dxa"/>
            <w:shd w:val="clear" w:color="auto" w:fill="auto"/>
          </w:tcPr>
          <w:p w14:paraId="32E4A722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демонстрация личностной позиции и собственного отношения к проблематике, к выполненному проекту (ценностно-эмоциональное погружение в тему)</w:t>
            </w:r>
          </w:p>
        </w:tc>
        <w:tc>
          <w:tcPr>
            <w:tcW w:w="989" w:type="dxa"/>
            <w:shd w:val="clear" w:color="auto" w:fill="auto"/>
          </w:tcPr>
          <w:p w14:paraId="08EC9ADF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25EB0602" w14:textId="77777777" w:rsidTr="009E455A">
        <w:tc>
          <w:tcPr>
            <w:tcW w:w="8582" w:type="dxa"/>
            <w:shd w:val="clear" w:color="auto" w:fill="auto"/>
          </w:tcPr>
          <w:p w14:paraId="69B152BC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оценка собственной деятельности (личного вклада), критичность</w:t>
            </w:r>
          </w:p>
        </w:tc>
        <w:tc>
          <w:tcPr>
            <w:tcW w:w="989" w:type="dxa"/>
            <w:shd w:val="clear" w:color="auto" w:fill="auto"/>
          </w:tcPr>
          <w:p w14:paraId="52BFDF6C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01B6EF8D" w14:textId="77777777" w:rsidTr="009E455A">
        <w:tc>
          <w:tcPr>
            <w:tcW w:w="8582" w:type="dxa"/>
            <w:shd w:val="clear" w:color="auto" w:fill="auto"/>
          </w:tcPr>
          <w:p w14:paraId="4452310D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989" w:type="dxa"/>
            <w:shd w:val="clear" w:color="auto" w:fill="auto"/>
          </w:tcPr>
          <w:p w14:paraId="20308DA6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51E4F098" w14:textId="77777777" w:rsidTr="009E455A">
        <w:tc>
          <w:tcPr>
            <w:tcW w:w="8582" w:type="dxa"/>
            <w:shd w:val="clear" w:color="auto" w:fill="auto"/>
          </w:tcPr>
          <w:p w14:paraId="6210AA52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обоснование основных положений проекта и достигнутых результатов</w:t>
            </w:r>
          </w:p>
        </w:tc>
        <w:tc>
          <w:tcPr>
            <w:tcW w:w="989" w:type="dxa"/>
            <w:shd w:val="clear" w:color="auto" w:fill="auto"/>
          </w:tcPr>
          <w:p w14:paraId="3462EB2D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2B17FDB2" w14:textId="77777777" w:rsidTr="009E455A">
        <w:tc>
          <w:tcPr>
            <w:tcW w:w="8582" w:type="dxa"/>
            <w:shd w:val="clear" w:color="auto" w:fill="auto"/>
          </w:tcPr>
          <w:p w14:paraId="56EEC97D" w14:textId="77777777" w:rsidR="003514A0" w:rsidRPr="00D61F58" w:rsidRDefault="003514A0" w:rsidP="009E45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F58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вести диалог и давать комментарии в ходе ответов на вопросы</w:t>
            </w:r>
          </w:p>
        </w:tc>
        <w:tc>
          <w:tcPr>
            <w:tcW w:w="989" w:type="dxa"/>
            <w:shd w:val="clear" w:color="auto" w:fill="auto"/>
          </w:tcPr>
          <w:p w14:paraId="21B4AB2F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3514A0" w:rsidRPr="00B07891" w14:paraId="10D41E58" w14:textId="77777777" w:rsidTr="009E455A">
        <w:tc>
          <w:tcPr>
            <w:tcW w:w="8582" w:type="dxa"/>
            <w:shd w:val="clear" w:color="auto" w:fill="auto"/>
          </w:tcPr>
          <w:p w14:paraId="526C646A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F45122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ИТОГО:</w:t>
            </w:r>
          </w:p>
        </w:tc>
        <w:tc>
          <w:tcPr>
            <w:tcW w:w="989" w:type="dxa"/>
            <w:shd w:val="clear" w:color="auto" w:fill="auto"/>
          </w:tcPr>
          <w:p w14:paraId="23550CAD" w14:textId="77777777" w:rsidR="003514A0" w:rsidRPr="00F45122" w:rsidRDefault="003514A0" w:rsidP="009E455A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F45122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55-100</w:t>
            </w:r>
          </w:p>
        </w:tc>
      </w:tr>
    </w:tbl>
    <w:p w14:paraId="349CD31C" w14:textId="77777777" w:rsidR="003514A0" w:rsidRDefault="003514A0" w:rsidP="003514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*Возможно дополнение и изменение выделенных индикаторов по каждому из четырех выделенных критериев</w:t>
      </w:r>
    </w:p>
    <w:p w14:paraId="7F5BBB66" w14:textId="77777777" w:rsidR="003514A0" w:rsidRDefault="003514A0" w:rsidP="003514A0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26592">
        <w:rPr>
          <w:rFonts w:ascii="Times New Roman" w:hAnsi="Times New Roman"/>
          <w:i/>
          <w:sz w:val="24"/>
          <w:szCs w:val="24"/>
        </w:rPr>
        <w:t xml:space="preserve">Оценка </w:t>
      </w:r>
      <w:r>
        <w:rPr>
          <w:rFonts w:ascii="Times New Roman" w:hAnsi="Times New Roman"/>
          <w:i/>
          <w:sz w:val="24"/>
          <w:szCs w:val="24"/>
        </w:rPr>
        <w:t>проекта в баллах</w:t>
      </w:r>
      <w:r w:rsidRPr="00826592">
        <w:rPr>
          <w:rFonts w:ascii="Times New Roman" w:hAnsi="Times New Roman"/>
          <w:i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0"/>
        <w:gridCol w:w="2491"/>
        <w:gridCol w:w="4234"/>
      </w:tblGrid>
      <w:tr w:rsidR="003514A0" w:rsidRPr="00206C4C" w14:paraId="6C059620" w14:textId="77777777" w:rsidTr="009E455A">
        <w:tc>
          <w:tcPr>
            <w:tcW w:w="2660" w:type="dxa"/>
          </w:tcPr>
          <w:p w14:paraId="7D313D46" w14:textId="77777777" w:rsidR="003514A0" w:rsidRPr="00206C4C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14:paraId="6508A522" w14:textId="77777777" w:rsidR="003514A0" w:rsidRPr="00206C4C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14:paraId="17B3E930" w14:textId="77777777" w:rsidR="003514A0" w:rsidRPr="00206C4C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3514A0" w:rsidRPr="00206C4C" w14:paraId="544697C6" w14:textId="77777777" w:rsidTr="009E455A">
        <w:tc>
          <w:tcPr>
            <w:tcW w:w="2660" w:type="dxa"/>
          </w:tcPr>
          <w:p w14:paraId="2D5D329A" w14:textId="77777777" w:rsidR="003514A0" w:rsidRPr="00206C4C" w:rsidRDefault="003514A0" w:rsidP="009E45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14:paraId="6B6B03DA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85 - 100</w:t>
            </w:r>
          </w:p>
        </w:tc>
        <w:tc>
          <w:tcPr>
            <w:tcW w:w="4360" w:type="dxa"/>
          </w:tcPr>
          <w:p w14:paraId="037FAE19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3514A0" w:rsidRPr="00206C4C" w14:paraId="507901CA" w14:textId="77777777" w:rsidTr="009E455A">
        <w:tc>
          <w:tcPr>
            <w:tcW w:w="2660" w:type="dxa"/>
          </w:tcPr>
          <w:p w14:paraId="33396497" w14:textId="77777777" w:rsidR="003514A0" w:rsidRPr="00206C4C" w:rsidRDefault="003514A0" w:rsidP="009E45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14:paraId="3BD4D0A5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84 - 70</w:t>
            </w:r>
          </w:p>
        </w:tc>
        <w:tc>
          <w:tcPr>
            <w:tcW w:w="4360" w:type="dxa"/>
          </w:tcPr>
          <w:p w14:paraId="6E5510F9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3514A0" w:rsidRPr="00206C4C" w14:paraId="296DABD9" w14:textId="77777777" w:rsidTr="009E455A">
        <w:tc>
          <w:tcPr>
            <w:tcW w:w="2660" w:type="dxa"/>
          </w:tcPr>
          <w:p w14:paraId="4D467A6C" w14:textId="77777777" w:rsidR="003514A0" w:rsidRPr="00206C4C" w:rsidRDefault="003514A0" w:rsidP="009E45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14:paraId="23D36B7C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55 - 69</w:t>
            </w:r>
          </w:p>
        </w:tc>
        <w:tc>
          <w:tcPr>
            <w:tcW w:w="4360" w:type="dxa"/>
          </w:tcPr>
          <w:p w14:paraId="00CF3D42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514A0" w:rsidRPr="00206C4C" w14:paraId="444FAD14" w14:textId="77777777" w:rsidTr="009E455A">
        <w:tc>
          <w:tcPr>
            <w:tcW w:w="2660" w:type="dxa"/>
          </w:tcPr>
          <w:p w14:paraId="6F667760" w14:textId="77777777" w:rsidR="003514A0" w:rsidRPr="00206C4C" w:rsidRDefault="003514A0" w:rsidP="009E45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14:paraId="48FE9785" w14:textId="77777777" w:rsidR="003514A0" w:rsidRPr="00112847" w:rsidRDefault="003514A0" w:rsidP="009E4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2847">
              <w:rPr>
                <w:rFonts w:ascii="Times New Roman" w:hAnsi="Times New Roman"/>
                <w:b/>
                <w:sz w:val="24"/>
                <w:szCs w:val="24"/>
              </w:rPr>
              <w:t xml:space="preserve">Меньше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4360" w:type="dxa"/>
          </w:tcPr>
          <w:p w14:paraId="6A07B24A" w14:textId="77777777" w:rsidR="003514A0" w:rsidRPr="00206C4C" w:rsidRDefault="003514A0" w:rsidP="009E4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14:paraId="3FAFBD32" w14:textId="77777777" w:rsidR="00D61F58" w:rsidRDefault="00D61F58" w:rsidP="006E64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3F9F457" w14:textId="77777777" w:rsidR="006E6470" w:rsidRPr="00826592" w:rsidRDefault="006E6470" w:rsidP="006E64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8. Перечень литературы для подготовки к государственному экзамену</w:t>
      </w:r>
    </w:p>
    <w:p w14:paraId="371F8AE4" w14:textId="77777777" w:rsidR="006E6470" w:rsidRPr="00D61F58" w:rsidRDefault="006E6470" w:rsidP="006E64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1F58">
        <w:rPr>
          <w:rFonts w:ascii="Times New Roman" w:hAnsi="Times New Roman"/>
          <w:b/>
          <w:bCs/>
          <w:sz w:val="24"/>
          <w:szCs w:val="24"/>
        </w:rPr>
        <w:t>8.1. Основная литература</w:t>
      </w:r>
    </w:p>
    <w:p w14:paraId="50202C23" w14:textId="77777777" w:rsidR="007E5672" w:rsidRPr="00E72B5D" w:rsidRDefault="007E5672" w:rsidP="007E5672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proofErr w:type="spellStart"/>
      <w:r w:rsidRPr="00E72B5D">
        <w:rPr>
          <w:rFonts w:ascii="Times New Roman" w:hAnsi="Times New Roman"/>
          <w:spacing w:val="-4"/>
          <w:sz w:val="24"/>
          <w:szCs w:val="24"/>
        </w:rPr>
        <w:t>Батюта</w:t>
      </w:r>
      <w:proofErr w:type="spellEnd"/>
      <w:r w:rsidRPr="00E72B5D">
        <w:rPr>
          <w:rFonts w:ascii="Times New Roman" w:hAnsi="Times New Roman"/>
          <w:spacing w:val="-4"/>
          <w:sz w:val="24"/>
          <w:szCs w:val="24"/>
        </w:rPr>
        <w:t xml:space="preserve"> М.Б., Князева Т.Н.</w:t>
      </w:r>
      <w:r w:rsidRPr="00E72B5D">
        <w:rPr>
          <w:rFonts w:ascii="Times New Roman" w:hAnsi="Times New Roman"/>
          <w:spacing w:val="-4"/>
          <w:sz w:val="24"/>
          <w:szCs w:val="24"/>
        </w:rPr>
        <w:tab/>
        <w:t xml:space="preserve">Возрастная психология: </w:t>
      </w:r>
      <w:proofErr w:type="spellStart"/>
      <w:r w:rsidRPr="00E72B5D">
        <w:rPr>
          <w:rFonts w:ascii="Times New Roman" w:hAnsi="Times New Roman"/>
          <w:spacing w:val="-4"/>
          <w:sz w:val="24"/>
          <w:szCs w:val="24"/>
        </w:rPr>
        <w:t>учеб.пособие</w:t>
      </w:r>
      <w:proofErr w:type="spellEnd"/>
      <w:r w:rsidRPr="00E72B5D">
        <w:rPr>
          <w:rFonts w:ascii="Times New Roman" w:hAnsi="Times New Roman"/>
          <w:spacing w:val="-4"/>
          <w:sz w:val="24"/>
          <w:szCs w:val="24"/>
        </w:rPr>
        <w:t xml:space="preserve"> для студентов </w:t>
      </w:r>
      <w:proofErr w:type="spellStart"/>
      <w:r w:rsidRPr="00E72B5D">
        <w:rPr>
          <w:rFonts w:ascii="Times New Roman" w:hAnsi="Times New Roman"/>
          <w:spacing w:val="-4"/>
          <w:sz w:val="24"/>
          <w:szCs w:val="24"/>
        </w:rPr>
        <w:t>вузов,обуч-ся</w:t>
      </w:r>
      <w:proofErr w:type="spellEnd"/>
      <w:r w:rsidRPr="00E72B5D">
        <w:rPr>
          <w:rFonts w:ascii="Times New Roman" w:hAnsi="Times New Roman"/>
          <w:spacing w:val="-4"/>
          <w:sz w:val="24"/>
          <w:szCs w:val="24"/>
        </w:rPr>
        <w:t xml:space="preserve"> по </w:t>
      </w:r>
      <w:proofErr w:type="spellStart"/>
      <w:r w:rsidRPr="00E72B5D">
        <w:rPr>
          <w:rFonts w:ascii="Times New Roman" w:hAnsi="Times New Roman"/>
          <w:spacing w:val="-4"/>
          <w:sz w:val="24"/>
          <w:szCs w:val="24"/>
        </w:rPr>
        <w:t>пед.спец</w:t>
      </w:r>
      <w:proofErr w:type="spellEnd"/>
      <w:r w:rsidRPr="00E72B5D">
        <w:rPr>
          <w:rFonts w:ascii="Times New Roman" w:hAnsi="Times New Roman"/>
          <w:spacing w:val="-4"/>
          <w:sz w:val="24"/>
          <w:szCs w:val="24"/>
        </w:rPr>
        <w:t>.(ОПД.Ф.1-Психология):</w:t>
      </w:r>
      <w:proofErr w:type="spellStart"/>
      <w:r w:rsidRPr="00E72B5D">
        <w:rPr>
          <w:rFonts w:ascii="Times New Roman" w:hAnsi="Times New Roman"/>
          <w:spacing w:val="-4"/>
          <w:sz w:val="24"/>
          <w:szCs w:val="24"/>
        </w:rPr>
        <w:t>рек.УМО</w:t>
      </w:r>
      <w:proofErr w:type="spellEnd"/>
      <w:r w:rsidRPr="00E72B5D">
        <w:rPr>
          <w:rFonts w:ascii="Times New Roman" w:hAnsi="Times New Roman"/>
          <w:spacing w:val="-4"/>
          <w:sz w:val="24"/>
          <w:szCs w:val="24"/>
        </w:rPr>
        <w:t xml:space="preserve"> в </w:t>
      </w:r>
      <w:proofErr w:type="spellStart"/>
      <w:r w:rsidRPr="00E72B5D">
        <w:rPr>
          <w:rFonts w:ascii="Times New Roman" w:hAnsi="Times New Roman"/>
          <w:spacing w:val="-4"/>
          <w:sz w:val="24"/>
          <w:szCs w:val="24"/>
        </w:rPr>
        <w:t>обл.подготовки</w:t>
      </w:r>
      <w:proofErr w:type="spellEnd"/>
      <w:r w:rsidRPr="00E72B5D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E72B5D">
        <w:rPr>
          <w:rFonts w:ascii="Times New Roman" w:hAnsi="Times New Roman"/>
          <w:spacing w:val="-4"/>
          <w:sz w:val="24"/>
          <w:szCs w:val="24"/>
        </w:rPr>
        <w:t>пед.кадров</w:t>
      </w:r>
      <w:proofErr w:type="spellEnd"/>
      <w:r w:rsidRPr="00E72B5D">
        <w:rPr>
          <w:rFonts w:ascii="Times New Roman" w:hAnsi="Times New Roman"/>
          <w:spacing w:val="-4"/>
          <w:sz w:val="24"/>
          <w:szCs w:val="24"/>
        </w:rPr>
        <w:tab/>
        <w:t>Москва: Логос, 2014</w:t>
      </w:r>
    </w:p>
    <w:p w14:paraId="7D4A1659" w14:textId="77777777" w:rsidR="007E5672" w:rsidRDefault="007E5672" w:rsidP="007E5672">
      <w:pPr>
        <w:numPr>
          <w:ilvl w:val="0"/>
          <w:numId w:val="1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Бендас</w:t>
      </w:r>
      <w:proofErr w:type="spellEnd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 xml:space="preserve"> Т. В., </w:t>
      </w:r>
      <w:proofErr w:type="spellStart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Якиманская</w:t>
      </w:r>
      <w:proofErr w:type="spellEnd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 xml:space="preserve"> И. С., </w:t>
      </w:r>
      <w:proofErr w:type="spellStart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Мол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окостова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А. М., Трифонова Е. А. </w:t>
      </w:r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 xml:space="preserve">Социальная психология: учебник, Оренбург: Оренбургский государственный университет, 2015, http://biblioclub.ru/index.php? </w:t>
      </w:r>
      <w:proofErr w:type="spellStart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=364892</w:t>
      </w:r>
    </w:p>
    <w:p w14:paraId="1E485A28" w14:textId="77777777" w:rsidR="00C418D0" w:rsidRDefault="00FF772D" w:rsidP="00C418D0">
      <w:pPr>
        <w:numPr>
          <w:ilvl w:val="0"/>
          <w:numId w:val="1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2B5D">
        <w:rPr>
          <w:rFonts w:ascii="Times New Roman" w:hAnsi="Times New Roman"/>
          <w:sz w:val="24"/>
          <w:szCs w:val="24"/>
        </w:rPr>
        <w:lastRenderedPageBreak/>
        <w:t>В</w:t>
      </w:r>
      <w:r w:rsidR="007E5672">
        <w:rPr>
          <w:rFonts w:ascii="Times New Roman" w:hAnsi="Times New Roman"/>
          <w:sz w:val="24"/>
          <w:szCs w:val="24"/>
        </w:rPr>
        <w:t xml:space="preserve">анюхина Н. В., Сулейманов Р. Ф. </w:t>
      </w:r>
      <w:r w:rsidRPr="00E72B5D">
        <w:rPr>
          <w:rFonts w:ascii="Times New Roman" w:hAnsi="Times New Roman"/>
          <w:sz w:val="24"/>
          <w:szCs w:val="24"/>
        </w:rPr>
        <w:t>Общая психология</w:t>
      </w:r>
      <w:r w:rsidRPr="00E72B5D">
        <w:rPr>
          <w:rFonts w:ascii="Times New Roman" w:hAnsi="Times New Roman"/>
          <w:sz w:val="24"/>
          <w:szCs w:val="24"/>
        </w:rPr>
        <w:tab/>
        <w:t xml:space="preserve">Казань: Познание, 2014, http://biblioclub.ru/index.php? </w:t>
      </w:r>
      <w:proofErr w:type="spellStart"/>
      <w:r w:rsidRPr="00E72B5D">
        <w:rPr>
          <w:rFonts w:ascii="Times New Roman" w:hAnsi="Times New Roman"/>
          <w:sz w:val="24"/>
          <w:szCs w:val="24"/>
        </w:rPr>
        <w:t>page</w:t>
      </w:r>
      <w:proofErr w:type="spellEnd"/>
      <w:r w:rsidRPr="00E72B5D">
        <w:rPr>
          <w:rFonts w:ascii="Times New Roman" w:hAnsi="Times New Roman"/>
          <w:sz w:val="24"/>
          <w:szCs w:val="24"/>
        </w:rPr>
        <w:t>=</w:t>
      </w:r>
      <w:proofErr w:type="spellStart"/>
      <w:r w:rsidRPr="00E72B5D">
        <w:rPr>
          <w:rFonts w:ascii="Times New Roman" w:hAnsi="Times New Roman"/>
          <w:sz w:val="24"/>
          <w:szCs w:val="24"/>
        </w:rPr>
        <w:t>book&amp;id</w:t>
      </w:r>
      <w:proofErr w:type="spellEnd"/>
      <w:r w:rsidRPr="00E72B5D">
        <w:rPr>
          <w:rFonts w:ascii="Times New Roman" w:hAnsi="Times New Roman"/>
          <w:sz w:val="24"/>
          <w:szCs w:val="24"/>
        </w:rPr>
        <w:t>=364229</w:t>
      </w:r>
      <w:r w:rsidR="007E5672">
        <w:rPr>
          <w:rFonts w:ascii="Times New Roman" w:hAnsi="Times New Roman"/>
          <w:sz w:val="24"/>
          <w:szCs w:val="24"/>
        </w:rPr>
        <w:t>.</w:t>
      </w:r>
    </w:p>
    <w:p w14:paraId="58B773E4" w14:textId="77777777" w:rsidR="00C418D0" w:rsidRDefault="00C418D0" w:rsidP="00C418D0">
      <w:pPr>
        <w:numPr>
          <w:ilvl w:val="0"/>
          <w:numId w:val="1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Грузина </w:t>
      </w:r>
      <w:r w:rsidRPr="00C418D0">
        <w:rPr>
          <w:rFonts w:ascii="Times New Roman" w:hAnsi="Times New Roman"/>
          <w:sz w:val="24"/>
          <w:szCs w:val="24"/>
        </w:rPr>
        <w:t>Э.Э.,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C418D0">
          <w:rPr>
            <w:rFonts w:ascii="Times New Roman" w:hAnsi="Times New Roman"/>
            <w:sz w:val="24"/>
            <w:szCs w:val="24"/>
          </w:rPr>
          <w:t>Иванов</w:t>
        </w:r>
        <w:r>
          <w:rPr>
            <w:rFonts w:ascii="Times New Roman" w:hAnsi="Times New Roman"/>
            <w:sz w:val="24"/>
            <w:szCs w:val="24"/>
          </w:rPr>
          <w:t xml:space="preserve"> </w:t>
        </w:r>
        <w:r w:rsidRPr="00C418D0">
          <w:rPr>
            <w:rFonts w:ascii="Times New Roman" w:hAnsi="Times New Roman"/>
            <w:sz w:val="24"/>
            <w:szCs w:val="24"/>
          </w:rPr>
          <w:t>К.С.</w:t>
        </w:r>
      </w:hyperlink>
      <w:r w:rsidRPr="00C418D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C418D0">
          <w:rPr>
            <w:rFonts w:ascii="Times New Roman" w:hAnsi="Times New Roman"/>
            <w:sz w:val="24"/>
            <w:szCs w:val="24"/>
          </w:rPr>
          <w:t>Бондарева</w:t>
        </w:r>
        <w:r>
          <w:rPr>
            <w:rFonts w:ascii="Times New Roman" w:hAnsi="Times New Roman"/>
            <w:sz w:val="24"/>
            <w:szCs w:val="24"/>
          </w:rPr>
          <w:t xml:space="preserve"> </w:t>
        </w:r>
        <w:r w:rsidRPr="00C418D0">
          <w:rPr>
            <w:rFonts w:ascii="Times New Roman" w:hAnsi="Times New Roman"/>
            <w:sz w:val="24"/>
            <w:szCs w:val="24"/>
          </w:rPr>
          <w:t>Л.В.</w:t>
        </w:r>
      </w:hyperlink>
      <w:r w:rsidRPr="00C418D0">
        <w:rPr>
          <w:rFonts w:ascii="Times New Roman" w:hAnsi="Times New Roman"/>
          <w:sz w:val="24"/>
          <w:szCs w:val="24"/>
        </w:rPr>
        <w:t xml:space="preserve"> Программирование. С++: </w:t>
      </w:r>
      <w:r>
        <w:rPr>
          <w:rFonts w:ascii="Times New Roman" w:hAnsi="Times New Roman"/>
          <w:sz w:val="24"/>
          <w:szCs w:val="24"/>
        </w:rPr>
        <w:t>электронное учебное пособие, Ч.</w:t>
      </w:r>
      <w:r w:rsidRPr="00C418D0">
        <w:rPr>
          <w:rFonts w:ascii="Times New Roman" w:hAnsi="Times New Roman"/>
          <w:sz w:val="24"/>
          <w:szCs w:val="24"/>
        </w:rPr>
        <w:t>2. Кемерово: Кемеровский университет. 2015. 120 с.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Pr="00C418D0">
          <w:rPr>
            <w:rFonts w:ascii="Times New Roman" w:hAnsi="Times New Roman"/>
            <w:sz w:val="24"/>
            <w:szCs w:val="24"/>
          </w:rPr>
          <w:t>https://biblioclub.ru/index.php?page=book_red&amp;id=481536</w:t>
        </w:r>
      </w:hyperlink>
    </w:p>
    <w:p w14:paraId="10E5D6FC" w14:textId="77777777" w:rsidR="00C418D0" w:rsidRPr="00C418D0" w:rsidRDefault="00C418D0" w:rsidP="00C418D0">
      <w:pPr>
        <w:numPr>
          <w:ilvl w:val="0"/>
          <w:numId w:val="1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418D0">
        <w:rPr>
          <w:rFonts w:ascii="Times New Roman" w:hAnsi="Times New Roman"/>
          <w:sz w:val="24"/>
          <w:szCs w:val="24"/>
        </w:rPr>
        <w:t>Зюзьков</w:t>
      </w:r>
      <w:proofErr w:type="spellEnd"/>
      <w:r w:rsidRPr="00C418D0">
        <w:rPr>
          <w:rFonts w:ascii="Times New Roman" w:hAnsi="Times New Roman"/>
          <w:sz w:val="24"/>
          <w:szCs w:val="24"/>
        </w:rPr>
        <w:t xml:space="preserve"> В.М. Программирование: учебное пособие. Томск: Эль-контент.2013.186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18D0">
        <w:rPr>
          <w:rFonts w:ascii="Times New Roman" w:hAnsi="Times New Roman"/>
          <w:sz w:val="24"/>
          <w:szCs w:val="24"/>
        </w:rPr>
        <w:t>https://biblioclub.ru/index.php?page=book_view_red&amp;book_id=480616</w:t>
      </w:r>
    </w:p>
    <w:p w14:paraId="5C753D43" w14:textId="77777777" w:rsidR="007E5672" w:rsidRPr="007E5672" w:rsidRDefault="007E5672" w:rsidP="007E5672">
      <w:pPr>
        <w:numPr>
          <w:ilvl w:val="0"/>
          <w:numId w:val="1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E5672">
        <w:rPr>
          <w:rFonts w:ascii="Times New Roman" w:hAnsi="Times New Roman"/>
          <w:spacing w:val="-4"/>
          <w:sz w:val="24"/>
          <w:szCs w:val="24"/>
        </w:rPr>
        <w:t>Зубова Л. В., Назаренко Е. В.</w:t>
      </w:r>
      <w:r w:rsidRPr="007E5672">
        <w:rPr>
          <w:rFonts w:ascii="Times New Roman" w:hAnsi="Times New Roman"/>
          <w:spacing w:val="-4"/>
          <w:sz w:val="24"/>
          <w:szCs w:val="24"/>
        </w:rPr>
        <w:tab/>
        <w:t>Психология развития и возрастная психологи</w:t>
      </w:r>
      <w:r>
        <w:rPr>
          <w:rFonts w:ascii="Times New Roman" w:hAnsi="Times New Roman"/>
          <w:spacing w:val="-4"/>
          <w:sz w:val="24"/>
          <w:szCs w:val="24"/>
        </w:rPr>
        <w:t xml:space="preserve">я: учебное пособие. </w:t>
      </w:r>
      <w:r w:rsidRPr="007E5672">
        <w:rPr>
          <w:rFonts w:ascii="Times New Roman" w:hAnsi="Times New Roman"/>
          <w:spacing w:val="-4"/>
          <w:sz w:val="24"/>
          <w:szCs w:val="24"/>
        </w:rPr>
        <w:t>Оренбург</w:t>
      </w:r>
      <w:r w:rsidRPr="00AA1D6E">
        <w:rPr>
          <w:rFonts w:ascii="Times New Roman" w:hAnsi="Times New Roman"/>
          <w:spacing w:val="-4"/>
          <w:sz w:val="24"/>
          <w:szCs w:val="24"/>
          <w:lang w:val="en-US"/>
        </w:rPr>
        <w:t xml:space="preserve">: </w:t>
      </w:r>
      <w:r w:rsidRPr="007E5672">
        <w:rPr>
          <w:rFonts w:ascii="Times New Roman" w:hAnsi="Times New Roman"/>
          <w:spacing w:val="-4"/>
          <w:sz w:val="24"/>
          <w:szCs w:val="24"/>
        </w:rPr>
        <w:t>ОГУ</w:t>
      </w:r>
      <w:r w:rsidRPr="00AA1D6E">
        <w:rPr>
          <w:rFonts w:ascii="Times New Roman" w:hAnsi="Times New Roman"/>
          <w:spacing w:val="-4"/>
          <w:sz w:val="24"/>
          <w:szCs w:val="24"/>
          <w:lang w:val="en-US"/>
        </w:rPr>
        <w:t xml:space="preserve">, 2016, </w:t>
      </w:r>
      <w:r w:rsidRPr="007E5672">
        <w:rPr>
          <w:rFonts w:ascii="Times New Roman" w:hAnsi="Times New Roman"/>
          <w:spacing w:val="-4"/>
          <w:sz w:val="24"/>
          <w:szCs w:val="24"/>
          <w:lang w:val="en-US"/>
        </w:rPr>
        <w:t>http</w:t>
      </w:r>
      <w:r w:rsidRPr="00AA1D6E">
        <w:rPr>
          <w:rFonts w:ascii="Times New Roman" w:hAnsi="Times New Roman"/>
          <w:spacing w:val="-4"/>
          <w:sz w:val="24"/>
          <w:szCs w:val="24"/>
          <w:lang w:val="en-US"/>
        </w:rPr>
        <w:t>://</w:t>
      </w:r>
      <w:r w:rsidRPr="007E5672">
        <w:rPr>
          <w:rFonts w:ascii="Times New Roman" w:hAnsi="Times New Roman"/>
          <w:spacing w:val="-4"/>
          <w:sz w:val="24"/>
          <w:szCs w:val="24"/>
          <w:lang w:val="en-US"/>
        </w:rPr>
        <w:t>biblioclub.ru/index.php? page=</w:t>
      </w:r>
      <w:proofErr w:type="spellStart"/>
      <w:r w:rsidRPr="007E5672">
        <w:rPr>
          <w:rFonts w:ascii="Times New Roman" w:hAnsi="Times New Roman"/>
          <w:spacing w:val="-4"/>
          <w:sz w:val="24"/>
          <w:szCs w:val="24"/>
          <w:lang w:val="en-US"/>
        </w:rPr>
        <w:t>book&amp;id</w:t>
      </w:r>
      <w:proofErr w:type="spellEnd"/>
      <w:r w:rsidRPr="007E5672">
        <w:rPr>
          <w:rFonts w:ascii="Times New Roman" w:hAnsi="Times New Roman"/>
          <w:spacing w:val="-4"/>
          <w:sz w:val="24"/>
          <w:szCs w:val="24"/>
          <w:lang w:val="en-US"/>
        </w:rPr>
        <w:t>=471130</w:t>
      </w:r>
    </w:p>
    <w:p w14:paraId="18BC2AA1" w14:textId="77777777" w:rsidR="00FF772D" w:rsidRPr="007E5672" w:rsidRDefault="00FF772D" w:rsidP="007E5672">
      <w:pPr>
        <w:numPr>
          <w:ilvl w:val="0"/>
          <w:numId w:val="16"/>
        </w:numPr>
        <w:tabs>
          <w:tab w:val="left" w:pos="1418"/>
          <w:tab w:val="left" w:pos="359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72B5D">
        <w:rPr>
          <w:rFonts w:ascii="Times New Roman" w:hAnsi="Times New Roman"/>
          <w:sz w:val="24"/>
          <w:szCs w:val="24"/>
        </w:rPr>
        <w:t>Зубова Л. В., Щербинина О. А.</w:t>
      </w:r>
      <w:r w:rsidR="007E5672">
        <w:rPr>
          <w:rFonts w:ascii="Times New Roman" w:hAnsi="Times New Roman"/>
          <w:sz w:val="24"/>
          <w:szCs w:val="24"/>
        </w:rPr>
        <w:t xml:space="preserve"> </w:t>
      </w:r>
      <w:r w:rsidRPr="00E72B5D">
        <w:rPr>
          <w:rFonts w:ascii="Times New Roman" w:hAnsi="Times New Roman"/>
          <w:sz w:val="24"/>
          <w:szCs w:val="24"/>
        </w:rPr>
        <w:t>Общая психол</w:t>
      </w:r>
      <w:r w:rsidR="007E5672">
        <w:rPr>
          <w:rFonts w:ascii="Times New Roman" w:hAnsi="Times New Roman"/>
          <w:sz w:val="24"/>
          <w:szCs w:val="24"/>
        </w:rPr>
        <w:t xml:space="preserve">огия: хрестоматия. </w:t>
      </w:r>
      <w:r w:rsidRPr="00E72B5D">
        <w:rPr>
          <w:rFonts w:ascii="Times New Roman" w:hAnsi="Times New Roman"/>
          <w:sz w:val="24"/>
          <w:szCs w:val="24"/>
        </w:rPr>
        <w:t>Оренбург</w:t>
      </w:r>
      <w:r w:rsidRPr="007E5672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E72B5D">
        <w:rPr>
          <w:rFonts w:ascii="Times New Roman" w:hAnsi="Times New Roman"/>
          <w:sz w:val="24"/>
          <w:szCs w:val="24"/>
        </w:rPr>
        <w:t>ОГУ</w:t>
      </w:r>
      <w:r w:rsidRPr="007E5672">
        <w:rPr>
          <w:rFonts w:ascii="Times New Roman" w:hAnsi="Times New Roman"/>
          <w:sz w:val="24"/>
          <w:szCs w:val="24"/>
          <w:lang w:val="en-US"/>
        </w:rPr>
        <w:t>, 2015, http://biblioclub.ru/index.php? page=</w:t>
      </w:r>
      <w:proofErr w:type="spellStart"/>
      <w:r w:rsidRPr="007E5672">
        <w:rPr>
          <w:rFonts w:ascii="Times New Roman" w:hAnsi="Times New Roman"/>
          <w:sz w:val="24"/>
          <w:szCs w:val="24"/>
          <w:lang w:val="en-US"/>
        </w:rPr>
        <w:t>book&amp;id</w:t>
      </w:r>
      <w:proofErr w:type="spellEnd"/>
      <w:r w:rsidRPr="007E5672">
        <w:rPr>
          <w:rFonts w:ascii="Times New Roman" w:hAnsi="Times New Roman"/>
          <w:sz w:val="24"/>
          <w:szCs w:val="24"/>
          <w:lang w:val="en-US"/>
        </w:rPr>
        <w:t>=439233</w:t>
      </w:r>
    </w:p>
    <w:p w14:paraId="05BC1C90" w14:textId="77777777" w:rsidR="007E5672" w:rsidRPr="007E5672" w:rsidRDefault="007E5672" w:rsidP="007E5672">
      <w:pPr>
        <w:numPr>
          <w:ilvl w:val="0"/>
          <w:numId w:val="16"/>
        </w:numPr>
        <w:tabs>
          <w:tab w:val="left" w:pos="1418"/>
          <w:tab w:val="left" w:pos="359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Ключко</w:t>
      </w:r>
      <w:proofErr w:type="spellEnd"/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О. И., Сухарева Н. Ф. Педагогическая психология: учебное пособие </w:t>
      </w:r>
      <w:proofErr w:type="spellStart"/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Москва|Берлин</w:t>
      </w:r>
      <w:proofErr w:type="spellEnd"/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Директ- Медиа, 2015, 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http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://</w:t>
      </w:r>
      <w:proofErr w:type="spellStart"/>
      <w:r w:rsidRPr="00E72B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biblioclub</w:t>
      </w:r>
      <w:proofErr w:type="spellEnd"/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spellStart"/>
      <w:r w:rsidRPr="00E72B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ru</w:t>
      </w:r>
      <w:proofErr w:type="spellEnd"/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index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php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? 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page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book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&amp;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id</w:t>
      </w:r>
      <w:r w:rsidRPr="00E72B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=429195</w:t>
      </w:r>
    </w:p>
    <w:p w14:paraId="1CA06B06" w14:textId="77777777" w:rsidR="004872E1" w:rsidRDefault="004872E1" w:rsidP="007E5672">
      <w:pPr>
        <w:numPr>
          <w:ilvl w:val="0"/>
          <w:numId w:val="16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Попов, Е.Б. Основы педагогики : учебное пособие / Е.Б. По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пов. - 3-е изд., стер. - Москва</w:t>
      </w:r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Берлин : Директ-Медиа, 2018. - 133 с. : ил., табл. - ISBN 978-5-4475-2798-3 ; То же [Электронный ресурс]. - URL: </w:t>
      </w:r>
      <w:hyperlink r:id="rId11" w:history="1">
        <w:r w:rsidR="007E5672" w:rsidRPr="00E96798">
          <w:rPr>
            <w:rStyle w:val="af4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http://biblioclub.ru/index.php?page=book&amp;id=494796</w:t>
        </w:r>
      </w:hyperlink>
    </w:p>
    <w:p w14:paraId="51368D2F" w14:textId="77777777" w:rsidR="00C418D0" w:rsidRDefault="007E5672" w:rsidP="00C418D0">
      <w:pPr>
        <w:numPr>
          <w:ilvl w:val="0"/>
          <w:numId w:val="16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72B5D">
        <w:rPr>
          <w:rFonts w:ascii="Times New Roman" w:eastAsia="Times New Roman" w:hAnsi="Times New Roman"/>
          <w:bCs/>
          <w:sz w:val="24"/>
          <w:szCs w:val="24"/>
          <w:lang w:eastAsia="ru-RU"/>
        </w:rPr>
        <w:t>Столяренко А. М.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Социальная психология: учебник. </w:t>
      </w:r>
      <w:r w:rsidRPr="00E72B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Москва: ЮНИТИ-ДАНА, 2016, http://biblioclub.ru/index.php? </w:t>
      </w:r>
      <w:proofErr w:type="spellStart"/>
      <w:r w:rsidRPr="00E72B5D">
        <w:rPr>
          <w:rFonts w:ascii="Times New Roman" w:eastAsia="Times New Roman" w:hAnsi="Times New Roman"/>
          <w:bCs/>
          <w:sz w:val="24"/>
          <w:szCs w:val="24"/>
          <w:lang w:eastAsia="ru-RU"/>
        </w:rPr>
        <w:t>page</w:t>
      </w:r>
      <w:proofErr w:type="spellEnd"/>
      <w:r w:rsidRPr="00E72B5D">
        <w:rPr>
          <w:rFonts w:ascii="Times New Roman" w:eastAsia="Times New Roman" w:hAnsi="Times New Roman"/>
          <w:bCs/>
          <w:sz w:val="24"/>
          <w:szCs w:val="24"/>
          <w:lang w:eastAsia="ru-RU"/>
        </w:rPr>
        <w:t>=</w:t>
      </w:r>
      <w:proofErr w:type="spellStart"/>
      <w:r w:rsidRPr="00E72B5D">
        <w:rPr>
          <w:rFonts w:ascii="Times New Roman" w:eastAsia="Times New Roman" w:hAnsi="Times New Roman"/>
          <w:bCs/>
          <w:sz w:val="24"/>
          <w:szCs w:val="24"/>
          <w:lang w:eastAsia="ru-RU"/>
        </w:rPr>
        <w:t>book&amp;id</w:t>
      </w:r>
      <w:proofErr w:type="spellEnd"/>
      <w:r w:rsidRPr="00E72B5D">
        <w:rPr>
          <w:rFonts w:ascii="Times New Roman" w:eastAsia="Times New Roman" w:hAnsi="Times New Roman"/>
          <w:bCs/>
          <w:sz w:val="24"/>
          <w:szCs w:val="24"/>
          <w:lang w:eastAsia="ru-RU"/>
        </w:rPr>
        <w:t>=446598</w:t>
      </w:r>
    </w:p>
    <w:p w14:paraId="34D33345" w14:textId="77777777" w:rsidR="00C418D0" w:rsidRPr="00C418D0" w:rsidRDefault="00C418D0" w:rsidP="00C418D0">
      <w:pPr>
        <w:numPr>
          <w:ilvl w:val="0"/>
          <w:numId w:val="16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418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Фоминова А. Н., Шабанова Т. Л. Педагогическая психология: учебное пособие</w:t>
      </w:r>
      <w:r w:rsidRPr="00E72B5D">
        <w:t xml:space="preserve"> </w:t>
      </w:r>
      <w:r w:rsidRPr="00C418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Издательство «Флинта», 2016, http://biblioclub.ru/index.php? </w:t>
      </w:r>
      <w:proofErr w:type="spellStart"/>
      <w:r w:rsidRPr="00C418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C418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C418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C418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=79468 </w:t>
      </w:r>
    </w:p>
    <w:p w14:paraId="2562A6D3" w14:textId="77777777" w:rsidR="004872E1" w:rsidRDefault="004872E1" w:rsidP="004872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A6AE70" w14:textId="77777777" w:rsidR="006E6470" w:rsidRPr="00D61F58" w:rsidRDefault="006E6470" w:rsidP="00351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61F58">
        <w:rPr>
          <w:rFonts w:ascii="Times New Roman" w:hAnsi="Times New Roman"/>
          <w:b/>
          <w:bCs/>
          <w:sz w:val="24"/>
          <w:szCs w:val="24"/>
        </w:rPr>
        <w:t>8.2. Дополнительная литература</w:t>
      </w:r>
    </w:p>
    <w:p w14:paraId="197EEAF6" w14:textId="77777777" w:rsidR="007E5672" w:rsidRDefault="007E5672" w:rsidP="007E5672">
      <w:pPr>
        <w:numPr>
          <w:ilvl w:val="0"/>
          <w:numId w:val="3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Ванюхина Н. В. </w:t>
      </w:r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Психология 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азвития и возрастная психология. </w:t>
      </w:r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 xml:space="preserve">Казань: Познание, 2014, http://biblioclub.ru/index.php? </w:t>
      </w:r>
      <w:proofErr w:type="spellStart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=364233</w:t>
      </w:r>
    </w:p>
    <w:p w14:paraId="3508A4E7" w14:textId="77777777" w:rsidR="00C418D0" w:rsidRDefault="007E5672" w:rsidP="00C418D0">
      <w:pPr>
        <w:numPr>
          <w:ilvl w:val="0"/>
          <w:numId w:val="3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 xml:space="preserve">Гнездилов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В., Курдюмов А.Б.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Кокорева Е.А., Киселев В.В. </w:t>
      </w:r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Возрастная психология и психо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логия развития: учебное пособие. </w:t>
      </w:r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БИБЛИО-ГЛОБУС, 2017, http://biblioclub.ru/index.php? </w:t>
      </w:r>
      <w:proofErr w:type="spellStart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E72B5D">
        <w:rPr>
          <w:rFonts w:ascii="Times New Roman" w:eastAsia="Times New Roman" w:hAnsi="Times New Roman"/>
          <w:sz w:val="24"/>
          <w:szCs w:val="24"/>
          <w:lang w:eastAsia="ru-RU"/>
        </w:rPr>
        <w:t>=498950</w:t>
      </w:r>
    </w:p>
    <w:p w14:paraId="27AAFAFA" w14:textId="77777777" w:rsidR="00C418D0" w:rsidRPr="00C418D0" w:rsidRDefault="00C418D0" w:rsidP="00C418D0">
      <w:pPr>
        <w:numPr>
          <w:ilvl w:val="0"/>
          <w:numId w:val="3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18D0">
        <w:rPr>
          <w:rFonts w:ascii="Times New Roman" w:hAnsi="Times New Roman"/>
          <w:bCs/>
          <w:iCs/>
          <w:sz w:val="24"/>
          <w:szCs w:val="24"/>
        </w:rPr>
        <w:t>Глухов В. П. Специальная педагогика и специальная психология : учеб. для акад. Бакалавриата, об-</w:t>
      </w:r>
      <w:proofErr w:type="spellStart"/>
      <w:r w:rsidRPr="00C418D0">
        <w:rPr>
          <w:rFonts w:ascii="Times New Roman" w:hAnsi="Times New Roman"/>
          <w:bCs/>
          <w:iCs/>
          <w:sz w:val="24"/>
          <w:szCs w:val="24"/>
        </w:rPr>
        <w:t>ся</w:t>
      </w:r>
      <w:proofErr w:type="spellEnd"/>
      <w:r w:rsidRPr="00C418D0">
        <w:rPr>
          <w:rFonts w:ascii="Times New Roman" w:hAnsi="Times New Roman"/>
          <w:bCs/>
          <w:iCs/>
          <w:sz w:val="24"/>
          <w:szCs w:val="24"/>
        </w:rPr>
        <w:t xml:space="preserve"> по </w:t>
      </w:r>
      <w:proofErr w:type="spellStart"/>
      <w:r w:rsidRPr="00C418D0">
        <w:rPr>
          <w:rFonts w:ascii="Times New Roman" w:hAnsi="Times New Roman"/>
          <w:bCs/>
          <w:iCs/>
          <w:sz w:val="24"/>
          <w:szCs w:val="24"/>
        </w:rPr>
        <w:t>гумманитр.напр</w:t>
      </w:r>
      <w:proofErr w:type="spellEnd"/>
      <w:r w:rsidRPr="00C418D0">
        <w:rPr>
          <w:rFonts w:ascii="Times New Roman" w:hAnsi="Times New Roman"/>
          <w:bCs/>
          <w:iCs/>
          <w:sz w:val="24"/>
          <w:szCs w:val="24"/>
        </w:rPr>
        <w:t xml:space="preserve">. : Рек УМО </w:t>
      </w:r>
      <w:proofErr w:type="spellStart"/>
      <w:r w:rsidRPr="00C418D0">
        <w:rPr>
          <w:rFonts w:ascii="Times New Roman" w:hAnsi="Times New Roman"/>
          <w:bCs/>
          <w:iCs/>
          <w:sz w:val="24"/>
          <w:szCs w:val="24"/>
        </w:rPr>
        <w:t>высш</w:t>
      </w:r>
      <w:proofErr w:type="spellEnd"/>
      <w:r w:rsidRPr="00C418D0">
        <w:rPr>
          <w:rFonts w:ascii="Times New Roman" w:hAnsi="Times New Roman"/>
          <w:bCs/>
          <w:iCs/>
          <w:sz w:val="24"/>
          <w:szCs w:val="24"/>
        </w:rPr>
        <w:t xml:space="preserve">. Образования / </w:t>
      </w:r>
      <w:proofErr w:type="spellStart"/>
      <w:r w:rsidRPr="00C418D0">
        <w:rPr>
          <w:rFonts w:ascii="Times New Roman" w:hAnsi="Times New Roman"/>
          <w:bCs/>
          <w:iCs/>
          <w:sz w:val="24"/>
          <w:szCs w:val="24"/>
        </w:rPr>
        <w:t>Моск</w:t>
      </w:r>
      <w:proofErr w:type="spellEnd"/>
      <w:r w:rsidRPr="00C418D0">
        <w:rPr>
          <w:rFonts w:ascii="Times New Roman" w:hAnsi="Times New Roman"/>
          <w:bCs/>
          <w:iCs/>
          <w:sz w:val="24"/>
          <w:szCs w:val="24"/>
        </w:rPr>
        <w:t xml:space="preserve">. Пед. </w:t>
      </w:r>
      <w:proofErr w:type="spellStart"/>
      <w:r w:rsidRPr="00C418D0">
        <w:rPr>
          <w:rFonts w:ascii="Times New Roman" w:hAnsi="Times New Roman"/>
          <w:bCs/>
          <w:iCs/>
          <w:sz w:val="24"/>
          <w:szCs w:val="24"/>
        </w:rPr>
        <w:t>госу</w:t>
      </w:r>
      <w:proofErr w:type="spellEnd"/>
      <w:r w:rsidRPr="00C418D0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spellStart"/>
      <w:r w:rsidRPr="00C418D0">
        <w:rPr>
          <w:rFonts w:ascii="Times New Roman" w:hAnsi="Times New Roman"/>
          <w:bCs/>
          <w:iCs/>
          <w:sz w:val="24"/>
          <w:szCs w:val="24"/>
        </w:rPr>
        <w:t>Ун</w:t>
      </w:r>
      <w:proofErr w:type="spellEnd"/>
      <w:r w:rsidRPr="00C418D0">
        <w:rPr>
          <w:rFonts w:ascii="Times New Roman" w:hAnsi="Times New Roman"/>
          <w:bCs/>
          <w:iCs/>
          <w:sz w:val="24"/>
          <w:szCs w:val="24"/>
        </w:rPr>
        <w:t xml:space="preserve"> – т. – Москва. : </w:t>
      </w:r>
      <w:proofErr w:type="spellStart"/>
      <w:r w:rsidRPr="00C418D0">
        <w:rPr>
          <w:rFonts w:ascii="Times New Roman" w:hAnsi="Times New Roman"/>
          <w:bCs/>
          <w:iCs/>
          <w:sz w:val="24"/>
          <w:szCs w:val="24"/>
        </w:rPr>
        <w:t>Юрайт</w:t>
      </w:r>
      <w:proofErr w:type="spellEnd"/>
      <w:r w:rsidRPr="00C418D0">
        <w:rPr>
          <w:rFonts w:ascii="Times New Roman" w:hAnsi="Times New Roman"/>
          <w:bCs/>
          <w:iCs/>
          <w:sz w:val="24"/>
          <w:szCs w:val="24"/>
        </w:rPr>
        <w:t>, 2017.- 264 с.</w:t>
      </w:r>
    </w:p>
    <w:p w14:paraId="656B001E" w14:textId="77777777" w:rsidR="00DF73B7" w:rsidRDefault="00DF73B7" w:rsidP="00DF73B7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5EAC">
        <w:rPr>
          <w:rFonts w:ascii="Times New Roman" w:eastAsia="Times New Roman" w:hAnsi="Times New Roman"/>
          <w:sz w:val="24"/>
          <w:szCs w:val="24"/>
          <w:lang w:eastAsia="ru-RU"/>
        </w:rPr>
        <w:t xml:space="preserve">Голованова Н.Ф. Педагогика. Москва, </w:t>
      </w:r>
      <w:proofErr w:type="spellStart"/>
      <w:r w:rsidRPr="00225EAC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225EAC">
        <w:rPr>
          <w:rFonts w:ascii="Times New Roman" w:eastAsia="Times New Roman" w:hAnsi="Times New Roman"/>
          <w:sz w:val="24"/>
          <w:szCs w:val="24"/>
          <w:lang w:eastAsia="ru-RU"/>
        </w:rPr>
        <w:t>. – 2017. – 377с.</w:t>
      </w:r>
    </w:p>
    <w:p w14:paraId="54F05AAF" w14:textId="77777777" w:rsidR="00C418D0" w:rsidRPr="00C418D0" w:rsidRDefault="00C418D0" w:rsidP="00DF73B7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Ефремова О. И.,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Кобышева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Л. И. </w:t>
      </w:r>
      <w:r w:rsidRPr="00E72B5D">
        <w:rPr>
          <w:rFonts w:ascii="Times New Roman" w:hAnsi="Times New Roman"/>
          <w:bCs/>
          <w:iCs/>
          <w:sz w:val="24"/>
          <w:szCs w:val="24"/>
        </w:rPr>
        <w:t>Педагогическая психология: учебное пособие для студентов педагогических и</w:t>
      </w:r>
      <w:r>
        <w:rPr>
          <w:rFonts w:ascii="Times New Roman" w:hAnsi="Times New Roman"/>
          <w:bCs/>
          <w:iCs/>
          <w:sz w:val="24"/>
          <w:szCs w:val="24"/>
        </w:rPr>
        <w:t xml:space="preserve">нститутов. </w:t>
      </w:r>
      <w:proofErr w:type="spellStart"/>
      <w:r w:rsidRPr="00E72B5D">
        <w:rPr>
          <w:rFonts w:ascii="Times New Roman" w:hAnsi="Times New Roman"/>
          <w:bCs/>
          <w:iCs/>
          <w:sz w:val="24"/>
          <w:szCs w:val="24"/>
        </w:rPr>
        <w:t>Москва|Берлин</w:t>
      </w:r>
      <w:proofErr w:type="spellEnd"/>
      <w:r w:rsidRPr="00E72B5D">
        <w:rPr>
          <w:rFonts w:ascii="Times New Roman" w:hAnsi="Times New Roman"/>
          <w:bCs/>
          <w:iCs/>
          <w:sz w:val="24"/>
          <w:szCs w:val="24"/>
        </w:rPr>
        <w:t xml:space="preserve">: Директ- Медиа, 2017, http://biblioclub.ru/index.php? </w:t>
      </w:r>
      <w:proofErr w:type="spellStart"/>
      <w:r w:rsidRPr="00E72B5D">
        <w:rPr>
          <w:rFonts w:ascii="Times New Roman" w:hAnsi="Times New Roman"/>
          <w:bCs/>
          <w:iCs/>
          <w:sz w:val="24"/>
          <w:szCs w:val="24"/>
        </w:rPr>
        <w:t>page</w:t>
      </w:r>
      <w:proofErr w:type="spellEnd"/>
      <w:r w:rsidRPr="00E72B5D">
        <w:rPr>
          <w:rFonts w:ascii="Times New Roman" w:hAnsi="Times New Roman"/>
          <w:bCs/>
          <w:iCs/>
          <w:sz w:val="24"/>
          <w:szCs w:val="24"/>
        </w:rPr>
        <w:t>=</w:t>
      </w:r>
      <w:proofErr w:type="spellStart"/>
      <w:r w:rsidRPr="00E72B5D">
        <w:rPr>
          <w:rFonts w:ascii="Times New Roman" w:hAnsi="Times New Roman"/>
          <w:bCs/>
          <w:iCs/>
          <w:sz w:val="24"/>
          <w:szCs w:val="24"/>
        </w:rPr>
        <w:t>book&amp;id</w:t>
      </w:r>
      <w:proofErr w:type="spellEnd"/>
      <w:r w:rsidRPr="00E72B5D">
        <w:rPr>
          <w:rFonts w:ascii="Times New Roman" w:hAnsi="Times New Roman"/>
          <w:bCs/>
          <w:iCs/>
          <w:sz w:val="24"/>
          <w:szCs w:val="24"/>
        </w:rPr>
        <w:t>=464121</w:t>
      </w:r>
    </w:p>
    <w:p w14:paraId="23D3D8F9" w14:textId="77777777" w:rsidR="00C418D0" w:rsidRDefault="00C418D0" w:rsidP="00DF73B7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C418D0">
        <w:rPr>
          <w:rFonts w:ascii="Times New Roman" w:eastAsia="Times New Roman" w:hAnsi="Times New Roman"/>
          <w:sz w:val="24"/>
          <w:szCs w:val="24"/>
          <w:lang w:eastAsia="ru-RU"/>
        </w:rPr>
        <w:t>Кирнос</w:t>
      </w:r>
      <w:proofErr w:type="spellEnd"/>
      <w:r w:rsidRPr="00C418D0">
        <w:rPr>
          <w:rFonts w:ascii="Times New Roman" w:eastAsia="Times New Roman" w:hAnsi="Times New Roman"/>
          <w:sz w:val="24"/>
          <w:szCs w:val="24"/>
          <w:lang w:eastAsia="ru-RU"/>
        </w:rPr>
        <w:t xml:space="preserve"> В.Н. Информатика II. Основы алгоритмизации и программирования на языке C++: учебно-методическое пособие. Томск: Эль Контент, 2013. 160 с.</w:t>
      </w:r>
    </w:p>
    <w:p w14:paraId="1137836E" w14:textId="77777777" w:rsidR="00C418D0" w:rsidRPr="00C418D0" w:rsidRDefault="00FF772D" w:rsidP="00C418D0">
      <w:pPr>
        <w:numPr>
          <w:ilvl w:val="0"/>
          <w:numId w:val="3"/>
        </w:numPr>
        <w:tabs>
          <w:tab w:val="left" w:pos="42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72B5D">
        <w:rPr>
          <w:rFonts w:ascii="Times New Roman" w:hAnsi="Times New Roman"/>
          <w:sz w:val="24"/>
          <w:szCs w:val="24"/>
        </w:rPr>
        <w:t xml:space="preserve">Козловская Т. Н., </w:t>
      </w:r>
      <w:r w:rsidR="00F207CC">
        <w:rPr>
          <w:rFonts w:ascii="Times New Roman" w:hAnsi="Times New Roman"/>
          <w:sz w:val="24"/>
          <w:szCs w:val="24"/>
        </w:rPr>
        <w:t xml:space="preserve">Кириенко А. А., Назаренко Е. В. </w:t>
      </w:r>
      <w:r w:rsidRPr="00E72B5D">
        <w:rPr>
          <w:rFonts w:ascii="Times New Roman" w:hAnsi="Times New Roman"/>
          <w:sz w:val="24"/>
          <w:szCs w:val="24"/>
        </w:rPr>
        <w:t>Общая психология (сборник практических заданий): учебное пособие</w:t>
      </w:r>
      <w:r>
        <w:rPr>
          <w:rFonts w:ascii="Times New Roman" w:hAnsi="Times New Roman"/>
          <w:sz w:val="24"/>
          <w:szCs w:val="24"/>
        </w:rPr>
        <w:t>.</w:t>
      </w:r>
      <w:r w:rsidR="00F207CC">
        <w:rPr>
          <w:rFonts w:ascii="Times New Roman" w:hAnsi="Times New Roman"/>
          <w:sz w:val="24"/>
          <w:szCs w:val="24"/>
        </w:rPr>
        <w:t xml:space="preserve"> </w:t>
      </w:r>
      <w:r w:rsidRPr="00E72B5D">
        <w:rPr>
          <w:rFonts w:ascii="Times New Roman" w:hAnsi="Times New Roman"/>
          <w:sz w:val="24"/>
          <w:szCs w:val="24"/>
        </w:rPr>
        <w:t>Оренбург</w:t>
      </w:r>
      <w:r w:rsidRPr="00FF772D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E72B5D">
        <w:rPr>
          <w:rFonts w:ascii="Times New Roman" w:hAnsi="Times New Roman"/>
          <w:sz w:val="24"/>
          <w:szCs w:val="24"/>
        </w:rPr>
        <w:t>ОГУ</w:t>
      </w:r>
      <w:r w:rsidRPr="00FF772D">
        <w:rPr>
          <w:rFonts w:ascii="Times New Roman" w:hAnsi="Times New Roman"/>
          <w:sz w:val="24"/>
          <w:szCs w:val="24"/>
          <w:lang w:val="en-US"/>
        </w:rPr>
        <w:t>, 2017, http://biblioclub.ru/index.php? page=</w:t>
      </w:r>
      <w:proofErr w:type="spellStart"/>
      <w:r w:rsidRPr="00FF772D">
        <w:rPr>
          <w:rFonts w:ascii="Times New Roman" w:hAnsi="Times New Roman"/>
          <w:sz w:val="24"/>
          <w:szCs w:val="24"/>
          <w:lang w:val="en-US"/>
        </w:rPr>
        <w:t>book&amp;id</w:t>
      </w:r>
      <w:proofErr w:type="spellEnd"/>
      <w:r w:rsidRPr="00FF772D">
        <w:rPr>
          <w:rFonts w:ascii="Times New Roman" w:hAnsi="Times New Roman"/>
          <w:sz w:val="24"/>
          <w:szCs w:val="24"/>
          <w:lang w:val="en-US"/>
        </w:rPr>
        <w:t>=481763</w:t>
      </w:r>
    </w:p>
    <w:p w14:paraId="19B9C491" w14:textId="77777777" w:rsidR="00C418D0" w:rsidRPr="00AA1D6E" w:rsidRDefault="00C418D0" w:rsidP="00C418D0">
      <w:pPr>
        <w:numPr>
          <w:ilvl w:val="0"/>
          <w:numId w:val="3"/>
        </w:numPr>
        <w:tabs>
          <w:tab w:val="left" w:pos="42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418D0">
        <w:rPr>
          <w:rFonts w:ascii="Times New Roman" w:hAnsi="Times New Roman"/>
          <w:sz w:val="24"/>
          <w:szCs w:val="24"/>
        </w:rPr>
        <w:t>Лубашева</w:t>
      </w:r>
      <w:proofErr w:type="spellEnd"/>
      <w:r w:rsidRPr="00C418D0">
        <w:rPr>
          <w:rFonts w:ascii="Times New Roman" w:hAnsi="Times New Roman"/>
          <w:sz w:val="24"/>
          <w:szCs w:val="24"/>
        </w:rPr>
        <w:t xml:space="preserve"> Т.В., Железко Б.А. Основы алгоритмизации и программирования: учебное пособие. Минск: РИПО, 2016. </w:t>
      </w:r>
      <w:r w:rsidRPr="00AA1D6E">
        <w:rPr>
          <w:rFonts w:ascii="Times New Roman" w:hAnsi="Times New Roman"/>
          <w:sz w:val="24"/>
          <w:szCs w:val="24"/>
        </w:rPr>
        <w:t xml:space="preserve">378 </w:t>
      </w:r>
      <w:r w:rsidRPr="00C418D0">
        <w:rPr>
          <w:rFonts w:ascii="Times New Roman" w:hAnsi="Times New Roman"/>
          <w:sz w:val="24"/>
          <w:szCs w:val="24"/>
        </w:rPr>
        <w:t>с</w:t>
      </w:r>
      <w:r w:rsidRPr="00AA1D6E">
        <w:rPr>
          <w:rFonts w:ascii="Times New Roman" w:hAnsi="Times New Roman"/>
          <w:sz w:val="24"/>
          <w:szCs w:val="24"/>
        </w:rPr>
        <w:t xml:space="preserve">. </w:t>
      </w:r>
      <w:r w:rsidRPr="00C418D0">
        <w:rPr>
          <w:rFonts w:ascii="Times New Roman" w:hAnsi="Times New Roman"/>
          <w:sz w:val="24"/>
          <w:szCs w:val="24"/>
          <w:lang w:val="en-US"/>
        </w:rPr>
        <w:t>URL</w:t>
      </w:r>
      <w:r w:rsidRPr="00AA1D6E">
        <w:rPr>
          <w:rFonts w:ascii="Times New Roman" w:hAnsi="Times New Roman"/>
          <w:sz w:val="24"/>
          <w:szCs w:val="24"/>
        </w:rPr>
        <w:t xml:space="preserve">: </w:t>
      </w:r>
      <w:hyperlink r:id="rId12" w:history="1">
        <w:r w:rsidRPr="00C418D0">
          <w:rPr>
            <w:rFonts w:ascii="Times New Roman" w:hAnsi="Times New Roman"/>
            <w:sz w:val="24"/>
            <w:szCs w:val="24"/>
            <w:lang w:val="en-US"/>
          </w:rPr>
          <w:t>http</w:t>
        </w:r>
        <w:r w:rsidRPr="00AA1D6E">
          <w:rPr>
            <w:rFonts w:ascii="Times New Roman" w:hAnsi="Times New Roman"/>
            <w:sz w:val="24"/>
            <w:szCs w:val="24"/>
          </w:rPr>
          <w:t>://</w:t>
        </w:r>
        <w:proofErr w:type="spellStart"/>
        <w:r w:rsidRPr="00C418D0">
          <w:rPr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AA1D6E">
          <w:rPr>
            <w:rFonts w:ascii="Times New Roman" w:hAnsi="Times New Roman"/>
            <w:sz w:val="24"/>
            <w:szCs w:val="24"/>
          </w:rPr>
          <w:t>.</w:t>
        </w:r>
        <w:proofErr w:type="spellStart"/>
        <w:r w:rsidRPr="00C418D0">
          <w:rPr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AA1D6E">
          <w:rPr>
            <w:rFonts w:ascii="Times New Roman" w:hAnsi="Times New Roman"/>
            <w:sz w:val="24"/>
            <w:szCs w:val="24"/>
          </w:rPr>
          <w:t>/</w:t>
        </w:r>
        <w:r w:rsidRPr="00C418D0">
          <w:rPr>
            <w:rFonts w:ascii="Times New Roman" w:hAnsi="Times New Roman"/>
            <w:sz w:val="24"/>
            <w:szCs w:val="24"/>
            <w:lang w:val="en-US"/>
          </w:rPr>
          <w:t>index</w:t>
        </w:r>
        <w:r w:rsidRPr="00AA1D6E">
          <w:rPr>
            <w:rFonts w:ascii="Times New Roman" w:hAnsi="Times New Roman"/>
            <w:sz w:val="24"/>
            <w:szCs w:val="24"/>
          </w:rPr>
          <w:t>.</w:t>
        </w:r>
        <w:r w:rsidRPr="00C418D0">
          <w:rPr>
            <w:rFonts w:ascii="Times New Roman" w:hAnsi="Times New Roman"/>
            <w:sz w:val="24"/>
            <w:szCs w:val="24"/>
            <w:lang w:val="en-US"/>
          </w:rPr>
          <w:t>php</w:t>
        </w:r>
        <w:r w:rsidRPr="00AA1D6E">
          <w:rPr>
            <w:rFonts w:ascii="Times New Roman" w:hAnsi="Times New Roman"/>
            <w:sz w:val="24"/>
            <w:szCs w:val="24"/>
          </w:rPr>
          <w:t>?</w:t>
        </w:r>
        <w:r w:rsidRPr="00C418D0">
          <w:rPr>
            <w:rFonts w:ascii="Times New Roman" w:hAnsi="Times New Roman"/>
            <w:sz w:val="24"/>
            <w:szCs w:val="24"/>
            <w:lang w:val="en-US"/>
          </w:rPr>
          <w:t>page</w:t>
        </w:r>
        <w:r w:rsidRPr="00AA1D6E">
          <w:rPr>
            <w:rFonts w:ascii="Times New Roman" w:hAnsi="Times New Roman"/>
            <w:sz w:val="24"/>
            <w:szCs w:val="24"/>
          </w:rPr>
          <w:t>=</w:t>
        </w:r>
        <w:r w:rsidRPr="00C418D0">
          <w:rPr>
            <w:rFonts w:ascii="Times New Roman" w:hAnsi="Times New Roman"/>
            <w:sz w:val="24"/>
            <w:szCs w:val="24"/>
            <w:lang w:val="en-US"/>
          </w:rPr>
          <w:t>book</w:t>
        </w:r>
        <w:r w:rsidRPr="00AA1D6E">
          <w:rPr>
            <w:rFonts w:ascii="Times New Roman" w:hAnsi="Times New Roman"/>
            <w:sz w:val="24"/>
            <w:szCs w:val="24"/>
          </w:rPr>
          <w:t>&amp;</w:t>
        </w:r>
        <w:r w:rsidRPr="00C418D0">
          <w:rPr>
            <w:rFonts w:ascii="Times New Roman" w:hAnsi="Times New Roman"/>
            <w:sz w:val="24"/>
            <w:szCs w:val="24"/>
            <w:lang w:val="en-US"/>
          </w:rPr>
          <w:t>id</w:t>
        </w:r>
        <w:r w:rsidRPr="00AA1D6E">
          <w:rPr>
            <w:rFonts w:ascii="Times New Roman" w:hAnsi="Times New Roman"/>
            <w:sz w:val="24"/>
            <w:szCs w:val="24"/>
          </w:rPr>
          <w:t>=463632</w:t>
        </w:r>
      </w:hyperlink>
    </w:p>
    <w:p w14:paraId="06B6AB99" w14:textId="77777777" w:rsidR="00FF772D" w:rsidRDefault="004872E1" w:rsidP="00FF772D">
      <w:pPr>
        <w:numPr>
          <w:ilvl w:val="0"/>
          <w:numId w:val="3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Общая педагогика: учебное пособие / авт.-сост. Т.Н. </w:t>
      </w:r>
      <w:proofErr w:type="spellStart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Таранова</w:t>
      </w:r>
      <w:proofErr w:type="spellEnd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А.А. </w:t>
      </w:r>
      <w:proofErr w:type="spellStart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Гречкина</w:t>
      </w:r>
      <w:proofErr w:type="spellEnd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- 151 с. : ил. - </w:t>
      </w:r>
      <w:proofErr w:type="spellStart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4F1E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149. ; То же [Электронный ресурс]. - URL: </w:t>
      </w:r>
      <w:hyperlink r:id="rId13" w:history="1">
        <w:r w:rsidR="00FF772D" w:rsidRPr="00E96798">
          <w:rPr>
            <w:rStyle w:val="af4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http://biblioclub.ru/index.php?page=book&amp;id=467129</w:t>
        </w:r>
      </w:hyperlink>
    </w:p>
    <w:p w14:paraId="28E1B38C" w14:textId="77777777" w:rsidR="00FF772D" w:rsidRPr="00FF772D" w:rsidRDefault="00FF772D" w:rsidP="00FF772D">
      <w:pPr>
        <w:numPr>
          <w:ilvl w:val="0"/>
          <w:numId w:val="3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F772D">
        <w:rPr>
          <w:rFonts w:ascii="Times New Roman" w:hAnsi="Times New Roman"/>
          <w:sz w:val="24"/>
          <w:szCs w:val="24"/>
        </w:rPr>
        <w:t>Общая психология: краткий курс</w:t>
      </w:r>
      <w:r w:rsidRPr="00FF772D">
        <w:rPr>
          <w:rFonts w:ascii="Times New Roman" w:hAnsi="Times New Roman"/>
          <w:sz w:val="24"/>
          <w:szCs w:val="24"/>
        </w:rPr>
        <w:tab/>
        <w:t>Москва: Издательство «</w:t>
      </w:r>
      <w:proofErr w:type="spellStart"/>
      <w:r w:rsidRPr="00FF772D">
        <w:rPr>
          <w:rFonts w:ascii="Times New Roman" w:hAnsi="Times New Roman"/>
          <w:sz w:val="24"/>
          <w:szCs w:val="24"/>
        </w:rPr>
        <w:t>Рипол</w:t>
      </w:r>
      <w:proofErr w:type="spellEnd"/>
      <w:r w:rsidRPr="00FF772D">
        <w:rPr>
          <w:rFonts w:ascii="Times New Roman" w:hAnsi="Times New Roman"/>
          <w:sz w:val="24"/>
          <w:szCs w:val="24"/>
        </w:rPr>
        <w:t xml:space="preserve"> -Классик», 2016, http://biblioclub.ru/index.php? </w:t>
      </w:r>
      <w:proofErr w:type="spellStart"/>
      <w:r w:rsidRPr="00FF772D">
        <w:rPr>
          <w:rFonts w:ascii="Times New Roman" w:hAnsi="Times New Roman"/>
          <w:sz w:val="24"/>
          <w:szCs w:val="24"/>
        </w:rPr>
        <w:t>page</w:t>
      </w:r>
      <w:proofErr w:type="spellEnd"/>
      <w:r w:rsidRPr="00FF772D">
        <w:rPr>
          <w:rFonts w:ascii="Times New Roman" w:hAnsi="Times New Roman"/>
          <w:sz w:val="24"/>
          <w:szCs w:val="24"/>
        </w:rPr>
        <w:t>=</w:t>
      </w:r>
      <w:proofErr w:type="spellStart"/>
      <w:r w:rsidRPr="00FF772D">
        <w:rPr>
          <w:rFonts w:ascii="Times New Roman" w:hAnsi="Times New Roman"/>
          <w:sz w:val="24"/>
          <w:szCs w:val="24"/>
        </w:rPr>
        <w:t>book&amp;id</w:t>
      </w:r>
      <w:proofErr w:type="spellEnd"/>
      <w:r w:rsidRPr="00FF772D">
        <w:rPr>
          <w:rFonts w:ascii="Times New Roman" w:hAnsi="Times New Roman"/>
          <w:sz w:val="24"/>
          <w:szCs w:val="24"/>
        </w:rPr>
        <w:t>=480223</w:t>
      </w:r>
    </w:p>
    <w:p w14:paraId="75B1C6B7" w14:textId="77777777" w:rsidR="007E5672" w:rsidRDefault="00FF772D" w:rsidP="007E5672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4F60">
        <w:rPr>
          <w:rFonts w:ascii="Times New Roman" w:hAnsi="Times New Roman"/>
          <w:bCs/>
          <w:color w:val="000000"/>
          <w:sz w:val="24"/>
          <w:szCs w:val="24"/>
        </w:rPr>
        <w:lastRenderedPageBreak/>
        <w:t>Павловская Т.А. С/С++ Процедурное и объектно-ориентированное программирование: Учебник для вузов. Стандарт 3-го</w:t>
      </w:r>
      <w:r w:rsidR="00F207CC">
        <w:rPr>
          <w:rFonts w:ascii="Times New Roman" w:hAnsi="Times New Roman"/>
          <w:bCs/>
          <w:color w:val="000000"/>
          <w:sz w:val="24"/>
          <w:szCs w:val="24"/>
        </w:rPr>
        <w:t xml:space="preserve"> поколения. СПб: Питер, 2015. </w:t>
      </w:r>
      <w:r w:rsidRPr="007F4F60">
        <w:rPr>
          <w:rFonts w:ascii="Times New Roman" w:hAnsi="Times New Roman"/>
          <w:bCs/>
          <w:color w:val="000000"/>
          <w:sz w:val="24"/>
          <w:szCs w:val="24"/>
        </w:rPr>
        <w:t>496</w:t>
      </w:r>
      <w:r w:rsidR="00F207C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F4F60">
        <w:rPr>
          <w:rFonts w:ascii="Times New Roman" w:hAnsi="Times New Roman"/>
          <w:bCs/>
          <w:color w:val="000000"/>
          <w:sz w:val="24"/>
          <w:szCs w:val="24"/>
        </w:rPr>
        <w:t>с.</w:t>
      </w:r>
    </w:p>
    <w:p w14:paraId="402157E9" w14:textId="77777777" w:rsidR="00C418D0" w:rsidRDefault="00C418D0" w:rsidP="007E5672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Петренко С. С. </w:t>
      </w:r>
      <w:r w:rsidRPr="00E72B5D">
        <w:rPr>
          <w:rFonts w:ascii="Times New Roman" w:hAnsi="Times New Roman"/>
          <w:bCs/>
          <w:iCs/>
          <w:sz w:val="24"/>
          <w:szCs w:val="24"/>
        </w:rPr>
        <w:t>Педа</w:t>
      </w:r>
      <w:r>
        <w:rPr>
          <w:rFonts w:ascii="Times New Roman" w:hAnsi="Times New Roman"/>
          <w:bCs/>
          <w:iCs/>
          <w:sz w:val="24"/>
          <w:szCs w:val="24"/>
        </w:rPr>
        <w:t xml:space="preserve">гогическая психология: задачник. </w:t>
      </w:r>
      <w:r w:rsidRPr="00E72B5D">
        <w:rPr>
          <w:rFonts w:ascii="Times New Roman" w:hAnsi="Times New Roman"/>
          <w:bCs/>
          <w:iCs/>
          <w:sz w:val="24"/>
          <w:szCs w:val="24"/>
        </w:rPr>
        <w:t xml:space="preserve">Москва: Издательство «Флинта», 2014, http://biblioclub.ru/index.php? </w:t>
      </w:r>
      <w:proofErr w:type="spellStart"/>
      <w:r w:rsidRPr="00E72B5D">
        <w:rPr>
          <w:rFonts w:ascii="Times New Roman" w:hAnsi="Times New Roman"/>
          <w:bCs/>
          <w:iCs/>
          <w:sz w:val="24"/>
          <w:szCs w:val="24"/>
        </w:rPr>
        <w:t>page</w:t>
      </w:r>
      <w:proofErr w:type="spellEnd"/>
      <w:r w:rsidRPr="00E72B5D">
        <w:rPr>
          <w:rFonts w:ascii="Times New Roman" w:hAnsi="Times New Roman"/>
          <w:bCs/>
          <w:iCs/>
          <w:sz w:val="24"/>
          <w:szCs w:val="24"/>
        </w:rPr>
        <w:t>=</w:t>
      </w:r>
      <w:proofErr w:type="spellStart"/>
      <w:r w:rsidRPr="00E72B5D">
        <w:rPr>
          <w:rFonts w:ascii="Times New Roman" w:hAnsi="Times New Roman"/>
          <w:bCs/>
          <w:iCs/>
          <w:sz w:val="24"/>
          <w:szCs w:val="24"/>
        </w:rPr>
        <w:t>book&amp;id</w:t>
      </w:r>
      <w:proofErr w:type="spellEnd"/>
      <w:r w:rsidRPr="00E72B5D">
        <w:rPr>
          <w:rFonts w:ascii="Times New Roman" w:hAnsi="Times New Roman"/>
          <w:bCs/>
          <w:iCs/>
          <w:sz w:val="24"/>
          <w:szCs w:val="24"/>
        </w:rPr>
        <w:t>=363720</w:t>
      </w:r>
    </w:p>
    <w:p w14:paraId="5A36622E" w14:textId="77777777" w:rsidR="007E5672" w:rsidRPr="007E5672" w:rsidRDefault="007E5672" w:rsidP="007E5672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 xml:space="preserve">Самыгин С. И., </w:t>
      </w:r>
      <w:proofErr w:type="spellStart"/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>Волочай</w:t>
      </w:r>
      <w:proofErr w:type="spellEnd"/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 xml:space="preserve"> А. В.,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Гончарова Н. Г.,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Загутин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Д. С. </w:t>
      </w:r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>Психология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>развития, возрастная психология : для 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тудентов вузов: учебное пособие. </w:t>
      </w:r>
      <w:proofErr w:type="spellStart"/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>Ростов</w:t>
      </w:r>
      <w:proofErr w:type="spellEnd"/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 xml:space="preserve">-на-Дону: Издательство «Феникс», 2013, http://biblioclub.ru/index.php? </w:t>
      </w:r>
      <w:proofErr w:type="spellStart"/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E5672">
        <w:rPr>
          <w:rFonts w:ascii="Times New Roman" w:eastAsia="Times New Roman" w:hAnsi="Times New Roman"/>
          <w:sz w:val="24"/>
          <w:szCs w:val="24"/>
          <w:lang w:eastAsia="ru-RU"/>
        </w:rPr>
        <w:t>=271487</w:t>
      </w:r>
    </w:p>
    <w:p w14:paraId="7361650F" w14:textId="77777777" w:rsidR="007E5672" w:rsidRDefault="007E5672" w:rsidP="007E5672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Разумникова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О. М. </w:t>
      </w:r>
      <w:r w:rsidR="00FF772D" w:rsidRPr="00FF772D">
        <w:rPr>
          <w:rFonts w:ascii="Times New Roman" w:hAnsi="Times New Roman"/>
          <w:bCs/>
          <w:sz w:val="24"/>
          <w:szCs w:val="24"/>
        </w:rPr>
        <w:t xml:space="preserve">Общая психология: когнитивные </w:t>
      </w:r>
      <w:r w:rsidR="00F207CC">
        <w:rPr>
          <w:rFonts w:ascii="Times New Roman" w:hAnsi="Times New Roman"/>
          <w:bCs/>
          <w:sz w:val="24"/>
          <w:szCs w:val="24"/>
        </w:rPr>
        <w:t xml:space="preserve">процессы и состояния. Практикум. </w:t>
      </w:r>
      <w:r w:rsidR="00FF772D" w:rsidRPr="00FF772D">
        <w:rPr>
          <w:rFonts w:ascii="Times New Roman" w:hAnsi="Times New Roman"/>
          <w:bCs/>
          <w:sz w:val="24"/>
          <w:szCs w:val="24"/>
        </w:rPr>
        <w:t xml:space="preserve">Новосибирск: НГТУ, 2011, http://biblioclub.ru/index.php? </w:t>
      </w:r>
      <w:proofErr w:type="spellStart"/>
      <w:r w:rsidR="00FF772D" w:rsidRPr="00FF772D">
        <w:rPr>
          <w:rFonts w:ascii="Times New Roman" w:hAnsi="Times New Roman"/>
          <w:bCs/>
          <w:sz w:val="24"/>
          <w:szCs w:val="24"/>
        </w:rPr>
        <w:t>page</w:t>
      </w:r>
      <w:proofErr w:type="spellEnd"/>
      <w:r w:rsidR="00FF772D" w:rsidRPr="00FF772D">
        <w:rPr>
          <w:rFonts w:ascii="Times New Roman" w:hAnsi="Times New Roman"/>
          <w:bCs/>
          <w:sz w:val="24"/>
          <w:szCs w:val="24"/>
        </w:rPr>
        <w:t>=</w:t>
      </w:r>
      <w:proofErr w:type="spellStart"/>
      <w:r w:rsidR="00FF772D" w:rsidRPr="00FF772D">
        <w:rPr>
          <w:rFonts w:ascii="Times New Roman" w:hAnsi="Times New Roman"/>
          <w:bCs/>
          <w:sz w:val="24"/>
          <w:szCs w:val="24"/>
        </w:rPr>
        <w:t>book&amp;id</w:t>
      </w:r>
      <w:proofErr w:type="spellEnd"/>
      <w:r w:rsidR="00FF772D" w:rsidRPr="00FF772D">
        <w:rPr>
          <w:rFonts w:ascii="Times New Roman" w:hAnsi="Times New Roman"/>
          <w:bCs/>
          <w:sz w:val="24"/>
          <w:szCs w:val="24"/>
        </w:rPr>
        <w:t>=229140</w:t>
      </w:r>
    </w:p>
    <w:p w14:paraId="7A6EF54B" w14:textId="77777777" w:rsidR="007E5672" w:rsidRPr="007E5672" w:rsidRDefault="007E5672" w:rsidP="007E5672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E5672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Социальная п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сихология: учебное пособие. </w:t>
      </w:r>
      <w:r w:rsidRPr="007E5672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Москва: Российская академия правосудия, 2012, http://biblioclub.ru/index.php? </w:t>
      </w:r>
      <w:proofErr w:type="spellStart"/>
      <w:r w:rsidRPr="007E5672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page</w:t>
      </w:r>
      <w:proofErr w:type="spellEnd"/>
      <w:r w:rsidRPr="007E5672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=</w:t>
      </w:r>
      <w:proofErr w:type="spellStart"/>
      <w:r w:rsidRPr="007E5672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book&amp;id</w:t>
      </w:r>
      <w:proofErr w:type="spellEnd"/>
      <w:r w:rsidRPr="007E5672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=140629</w:t>
      </w:r>
    </w:p>
    <w:p w14:paraId="0DC54066" w14:textId="77777777" w:rsidR="007E5672" w:rsidRPr="00FF772D" w:rsidRDefault="007E5672" w:rsidP="007E5672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72B5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Социаль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ная психология: учебное пособие. </w:t>
      </w:r>
      <w:r w:rsidRPr="00E72B5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Уфа: Уфимский государственный университет экономики и сервиса, 2015, http://biblioclub.ru/index.php? </w:t>
      </w:r>
      <w:proofErr w:type="spellStart"/>
      <w:r w:rsidRPr="00E72B5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page</w:t>
      </w:r>
      <w:proofErr w:type="spellEnd"/>
      <w:r w:rsidRPr="00E72B5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=</w:t>
      </w:r>
      <w:proofErr w:type="spellStart"/>
      <w:r w:rsidRPr="00E72B5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book&amp;id</w:t>
      </w:r>
      <w:proofErr w:type="spellEnd"/>
      <w:r w:rsidRPr="00E72B5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=445131</w:t>
      </w:r>
    </w:p>
    <w:p w14:paraId="63445029" w14:textId="77777777" w:rsidR="004872E1" w:rsidRPr="00C418D0" w:rsidRDefault="004872E1" w:rsidP="004872E1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872E1">
        <w:rPr>
          <w:rFonts w:ascii="Times New Roman" w:hAnsi="Times New Roman"/>
          <w:sz w:val="24"/>
          <w:szCs w:val="24"/>
        </w:rPr>
        <w:t xml:space="preserve">Столяренко, Л.Д. Педагогика в вопросах и ответах : учебное пособие / Л.Д. Столяренко. - Москва : Проспект, 2016. - 160 с. - ISBN 978-5-392-17513-0 ; То же [Электронный ресурс]. - URL: </w:t>
      </w:r>
      <w:hyperlink r:id="rId14" w:history="1">
        <w:r w:rsidR="00C418D0" w:rsidRPr="00E96798">
          <w:rPr>
            <w:rStyle w:val="af4"/>
            <w:rFonts w:ascii="Times New Roman" w:hAnsi="Times New Roman"/>
            <w:sz w:val="24"/>
            <w:szCs w:val="24"/>
          </w:rPr>
          <w:t>http://biblioclub.ru/index.php?page=book&amp;id=443608</w:t>
        </w:r>
      </w:hyperlink>
    </w:p>
    <w:p w14:paraId="4EC41D32" w14:textId="77777777" w:rsidR="00C418D0" w:rsidRDefault="00C418D0" w:rsidP="004872E1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E72B5D">
        <w:rPr>
          <w:rFonts w:ascii="Times New Roman" w:hAnsi="Times New Roman"/>
          <w:bCs/>
          <w:iCs/>
          <w:sz w:val="24"/>
          <w:szCs w:val="24"/>
        </w:rPr>
        <w:t>Ушамирск</w:t>
      </w:r>
      <w:r>
        <w:rPr>
          <w:rFonts w:ascii="Times New Roman" w:hAnsi="Times New Roman"/>
          <w:bCs/>
          <w:iCs/>
          <w:sz w:val="24"/>
          <w:szCs w:val="24"/>
        </w:rPr>
        <w:t>ая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Г. Педагогическая психология. </w:t>
      </w:r>
      <w:r w:rsidRPr="00E72B5D">
        <w:rPr>
          <w:rFonts w:ascii="Times New Roman" w:hAnsi="Times New Roman"/>
          <w:bCs/>
          <w:iCs/>
          <w:sz w:val="24"/>
          <w:szCs w:val="24"/>
        </w:rPr>
        <w:t xml:space="preserve">Москва: Студенческая наука, 2012, http://biblioclub.ru/index.php? </w:t>
      </w:r>
      <w:proofErr w:type="spellStart"/>
      <w:r w:rsidRPr="00E72B5D">
        <w:rPr>
          <w:rFonts w:ascii="Times New Roman" w:hAnsi="Times New Roman"/>
          <w:bCs/>
          <w:iCs/>
          <w:sz w:val="24"/>
          <w:szCs w:val="24"/>
        </w:rPr>
        <w:t>page</w:t>
      </w:r>
      <w:proofErr w:type="spellEnd"/>
      <w:r w:rsidRPr="00E72B5D">
        <w:rPr>
          <w:rFonts w:ascii="Times New Roman" w:hAnsi="Times New Roman"/>
          <w:bCs/>
          <w:iCs/>
          <w:sz w:val="24"/>
          <w:szCs w:val="24"/>
        </w:rPr>
        <w:t>=</w:t>
      </w:r>
      <w:proofErr w:type="spellStart"/>
      <w:r w:rsidRPr="00E72B5D">
        <w:rPr>
          <w:rFonts w:ascii="Times New Roman" w:hAnsi="Times New Roman"/>
          <w:bCs/>
          <w:iCs/>
          <w:sz w:val="24"/>
          <w:szCs w:val="24"/>
        </w:rPr>
        <w:t>book&amp;id</w:t>
      </w:r>
      <w:proofErr w:type="spellEnd"/>
      <w:r w:rsidRPr="00E72B5D">
        <w:rPr>
          <w:rFonts w:ascii="Times New Roman" w:hAnsi="Times New Roman"/>
          <w:bCs/>
          <w:iCs/>
          <w:sz w:val="24"/>
          <w:szCs w:val="24"/>
        </w:rPr>
        <w:t>=214507</w:t>
      </w:r>
    </w:p>
    <w:p w14:paraId="54A0DB02" w14:textId="77777777" w:rsidR="004872E1" w:rsidRPr="007F4F60" w:rsidRDefault="004872E1" w:rsidP="004872E1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F4F60">
        <w:rPr>
          <w:rFonts w:ascii="Times New Roman" w:hAnsi="Times New Roman"/>
          <w:bCs/>
          <w:color w:val="000000"/>
          <w:sz w:val="24"/>
          <w:szCs w:val="24"/>
        </w:rPr>
        <w:t>Хохлов Д.Г. Методы программирования на языке С: практикум: в 2 ч. Ч.1.  М.: БИНОМ. Лаборатория знаний, 2013. 336 с.</w:t>
      </w:r>
    </w:p>
    <w:p w14:paraId="39FEBF62" w14:textId="77777777" w:rsidR="004872E1" w:rsidRDefault="004872E1" w:rsidP="004872E1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7F4F60">
        <w:rPr>
          <w:rFonts w:ascii="Times New Roman" w:hAnsi="Times New Roman"/>
          <w:bCs/>
          <w:color w:val="000000"/>
          <w:sz w:val="24"/>
          <w:szCs w:val="24"/>
        </w:rPr>
        <w:t>Хорев</w:t>
      </w:r>
      <w:proofErr w:type="spellEnd"/>
      <w:r w:rsidRPr="007F4F60">
        <w:rPr>
          <w:rFonts w:ascii="Times New Roman" w:hAnsi="Times New Roman"/>
          <w:bCs/>
          <w:color w:val="000000"/>
          <w:sz w:val="24"/>
          <w:szCs w:val="24"/>
        </w:rPr>
        <w:t xml:space="preserve"> П.Б. Объектно-ориентированное программирование: учеб. пособие для студ. учреждений </w:t>
      </w:r>
      <w:proofErr w:type="spellStart"/>
      <w:r w:rsidRPr="007F4F60">
        <w:rPr>
          <w:rFonts w:ascii="Times New Roman" w:hAnsi="Times New Roman"/>
          <w:bCs/>
          <w:color w:val="000000"/>
          <w:sz w:val="24"/>
          <w:szCs w:val="24"/>
        </w:rPr>
        <w:t>высш</w:t>
      </w:r>
      <w:proofErr w:type="spellEnd"/>
      <w:r w:rsidRPr="007F4F60">
        <w:rPr>
          <w:rFonts w:ascii="Times New Roman" w:hAnsi="Times New Roman"/>
          <w:bCs/>
          <w:color w:val="000000"/>
          <w:sz w:val="24"/>
          <w:szCs w:val="24"/>
        </w:rPr>
        <w:t xml:space="preserve">. проф. </w:t>
      </w:r>
      <w:r>
        <w:rPr>
          <w:rFonts w:ascii="Times New Roman" w:hAnsi="Times New Roman"/>
          <w:bCs/>
          <w:color w:val="000000"/>
          <w:sz w:val="24"/>
          <w:szCs w:val="24"/>
        </w:rPr>
        <w:t>о</w:t>
      </w:r>
      <w:r w:rsidRPr="007F4F60">
        <w:rPr>
          <w:rFonts w:ascii="Times New Roman" w:hAnsi="Times New Roman"/>
          <w:bCs/>
          <w:color w:val="000000"/>
          <w:sz w:val="24"/>
          <w:szCs w:val="24"/>
        </w:rPr>
        <w:t>бразования. М.: Издательский центр «Академия», 2012. – 448 с.</w:t>
      </w:r>
    </w:p>
    <w:p w14:paraId="7D00DC67" w14:textId="77777777" w:rsidR="00DF73B7" w:rsidRDefault="004872E1" w:rsidP="00DF73B7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Цибульникова</w:t>
      </w:r>
      <w:proofErr w:type="spellEnd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В.Е. Педагогические технологии. Здоровьесберегающие технологии в общем образовании : учебное пособие (с практикумом) для студентов педагогических вузов / В.Е. </w:t>
      </w:r>
      <w:proofErr w:type="spellStart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Цибульникова</w:t>
      </w:r>
      <w:proofErr w:type="spellEnd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</w:t>
      </w:r>
      <w:proofErr w:type="spellStart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Леванова</w:t>
      </w:r>
      <w:proofErr w:type="spellEnd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под общ. ред. Е.А. </w:t>
      </w:r>
      <w:proofErr w:type="spellStart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Левановой</w:t>
      </w:r>
      <w:proofErr w:type="spellEnd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</w:t>
      </w:r>
      <w:proofErr w:type="spellStart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учред</w:t>
      </w:r>
      <w:proofErr w:type="spellEnd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Московский педагогический государственный университет ; Министерство образования и науки Российской Федерации, Факультет педагогики и психологии. - Москва : МПГУ, 2017. - 148 с. : табл. - </w:t>
      </w:r>
      <w:proofErr w:type="spellStart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4872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- ISBN 978-5-4263-0490-1 ; То же [Электронный ресурс]. - URL: </w:t>
      </w:r>
      <w:hyperlink r:id="rId15" w:history="1">
        <w:r w:rsidR="00DF73B7" w:rsidRPr="00E96798">
          <w:rPr>
            <w:rStyle w:val="af4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http://biblioclub.ru/index.php?page=book&amp;id=471794</w:t>
        </w:r>
      </w:hyperlink>
    </w:p>
    <w:p w14:paraId="25145866" w14:textId="77777777" w:rsidR="00DF73B7" w:rsidRPr="00DF73B7" w:rsidRDefault="00DF73B7" w:rsidP="00DF73B7">
      <w:pPr>
        <w:numPr>
          <w:ilvl w:val="0"/>
          <w:numId w:val="3"/>
        </w:numPr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DF73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Щуркова</w:t>
      </w:r>
      <w:proofErr w:type="spellEnd"/>
      <w:r w:rsidRPr="00DF73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Н.Е. Воспитательная деятельность педагога. Москва, </w:t>
      </w:r>
      <w:proofErr w:type="spellStart"/>
      <w:r w:rsidRPr="00DF73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DF73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– 2017. – 366с.</w:t>
      </w:r>
    </w:p>
    <w:p w14:paraId="189019FF" w14:textId="77777777" w:rsidR="004872E1" w:rsidRPr="00C418D0" w:rsidRDefault="004872E1" w:rsidP="00C418D0">
      <w:pPr>
        <w:tabs>
          <w:tab w:val="left" w:pos="709"/>
          <w:tab w:val="left" w:pos="1418"/>
        </w:tabs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sectPr w:rsidR="004872E1" w:rsidRPr="00C418D0" w:rsidSect="00830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6B277" w14:textId="77777777" w:rsidR="00F55529" w:rsidRDefault="00F55529" w:rsidP="006E6470">
      <w:pPr>
        <w:spacing w:after="0" w:line="240" w:lineRule="auto"/>
      </w:pPr>
      <w:r>
        <w:separator/>
      </w:r>
    </w:p>
  </w:endnote>
  <w:endnote w:type="continuationSeparator" w:id="0">
    <w:p w14:paraId="6409A463" w14:textId="77777777" w:rsidR="00F55529" w:rsidRDefault="00F55529" w:rsidP="006E6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8E376" w14:textId="77777777" w:rsidR="00F55529" w:rsidRDefault="00F55529" w:rsidP="006E6470">
      <w:pPr>
        <w:spacing w:after="0" w:line="240" w:lineRule="auto"/>
      </w:pPr>
      <w:r>
        <w:separator/>
      </w:r>
    </w:p>
  </w:footnote>
  <w:footnote w:type="continuationSeparator" w:id="0">
    <w:p w14:paraId="1C7F65C2" w14:textId="77777777" w:rsidR="00F55529" w:rsidRDefault="00F55529" w:rsidP="006E6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479DE"/>
    <w:multiLevelType w:val="hybridMultilevel"/>
    <w:tmpl w:val="E1BA2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E7386"/>
    <w:multiLevelType w:val="hybridMultilevel"/>
    <w:tmpl w:val="4E30E92E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C602C2"/>
    <w:multiLevelType w:val="multilevel"/>
    <w:tmpl w:val="DA742192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F12CF9"/>
    <w:multiLevelType w:val="hybridMultilevel"/>
    <w:tmpl w:val="3E42B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FDA5ABE"/>
    <w:multiLevelType w:val="hybridMultilevel"/>
    <w:tmpl w:val="DAB01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A535A"/>
    <w:multiLevelType w:val="hybridMultilevel"/>
    <w:tmpl w:val="B3CC2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A23C4"/>
    <w:multiLevelType w:val="hybridMultilevel"/>
    <w:tmpl w:val="91C6DF56"/>
    <w:lvl w:ilvl="0" w:tplc="9BCC4D1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00477B3"/>
    <w:multiLevelType w:val="multilevel"/>
    <w:tmpl w:val="0B0E9CD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1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18" w:hanging="1800"/>
      </w:pPr>
      <w:rPr>
        <w:rFonts w:hint="default"/>
      </w:rPr>
    </w:lvl>
  </w:abstractNum>
  <w:abstractNum w:abstractNumId="8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9" w15:restartNumberingAfterBreak="0">
    <w:nsid w:val="25BE12AA"/>
    <w:multiLevelType w:val="multilevel"/>
    <w:tmpl w:val="26F61EF8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62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2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10" w:hanging="1800"/>
      </w:pPr>
      <w:rPr>
        <w:rFonts w:hint="default"/>
      </w:rPr>
    </w:lvl>
  </w:abstractNum>
  <w:abstractNum w:abstractNumId="10" w15:restartNumberingAfterBreak="0">
    <w:nsid w:val="25DD424B"/>
    <w:multiLevelType w:val="multilevel"/>
    <w:tmpl w:val="93DE18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1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18" w:hanging="1800"/>
      </w:pPr>
      <w:rPr>
        <w:rFonts w:hint="default"/>
      </w:rPr>
    </w:lvl>
  </w:abstractNum>
  <w:abstractNum w:abstractNumId="11" w15:restartNumberingAfterBreak="0">
    <w:nsid w:val="2969508A"/>
    <w:multiLevelType w:val="hybridMultilevel"/>
    <w:tmpl w:val="82B27D82"/>
    <w:lvl w:ilvl="0" w:tplc="C594313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i w:val="0"/>
      </w:rPr>
    </w:lvl>
    <w:lvl w:ilvl="1" w:tplc="51F0DC66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  <w:rPr>
        <w:rFonts w:cs="Times New Roman"/>
      </w:rPr>
    </w:lvl>
  </w:abstractNum>
  <w:abstractNum w:abstractNumId="12" w15:restartNumberingAfterBreak="0">
    <w:nsid w:val="2A6E7F92"/>
    <w:multiLevelType w:val="hybridMultilevel"/>
    <w:tmpl w:val="A0464EC4"/>
    <w:lvl w:ilvl="0" w:tplc="B43619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0863D52"/>
    <w:multiLevelType w:val="hybridMultilevel"/>
    <w:tmpl w:val="44084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92623"/>
    <w:multiLevelType w:val="hybridMultilevel"/>
    <w:tmpl w:val="66A09EE6"/>
    <w:lvl w:ilvl="0" w:tplc="1AFC87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160F5F"/>
    <w:multiLevelType w:val="hybridMultilevel"/>
    <w:tmpl w:val="A8B0E454"/>
    <w:lvl w:ilvl="0" w:tplc="522CE9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40C40"/>
    <w:multiLevelType w:val="hybridMultilevel"/>
    <w:tmpl w:val="4F7CB1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D597B00"/>
    <w:multiLevelType w:val="hybridMultilevel"/>
    <w:tmpl w:val="22EAE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247D88"/>
    <w:multiLevelType w:val="hybridMultilevel"/>
    <w:tmpl w:val="B5FCFB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B2E0034"/>
    <w:multiLevelType w:val="hybridMultilevel"/>
    <w:tmpl w:val="EEE8DF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AF7DD1"/>
    <w:multiLevelType w:val="hybridMultilevel"/>
    <w:tmpl w:val="19344E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17143E8"/>
    <w:multiLevelType w:val="hybridMultilevel"/>
    <w:tmpl w:val="0FF0E4A8"/>
    <w:lvl w:ilvl="0" w:tplc="8222CAD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1"/>
  </w:num>
  <w:num w:numId="3">
    <w:abstractNumId w:val="3"/>
  </w:num>
  <w:num w:numId="4">
    <w:abstractNumId w:val="20"/>
  </w:num>
  <w:num w:numId="5">
    <w:abstractNumId w:val="17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10"/>
  </w:num>
  <w:num w:numId="11">
    <w:abstractNumId w:val="14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8"/>
  </w:num>
  <w:num w:numId="15">
    <w:abstractNumId w:val="9"/>
  </w:num>
  <w:num w:numId="16">
    <w:abstractNumId w:val="4"/>
  </w:num>
  <w:num w:numId="17">
    <w:abstractNumId w:val="23"/>
  </w:num>
  <w:num w:numId="18">
    <w:abstractNumId w:val="16"/>
  </w:num>
  <w:num w:numId="19">
    <w:abstractNumId w:val="11"/>
  </w:num>
  <w:num w:numId="20">
    <w:abstractNumId w:val="22"/>
  </w:num>
  <w:num w:numId="21">
    <w:abstractNumId w:val="15"/>
  </w:num>
  <w:num w:numId="22">
    <w:abstractNumId w:val="5"/>
  </w:num>
  <w:num w:numId="23">
    <w:abstractNumId w:val="13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EE3"/>
    <w:rsid w:val="00037F40"/>
    <w:rsid w:val="0005531A"/>
    <w:rsid w:val="00071A26"/>
    <w:rsid w:val="000E4099"/>
    <w:rsid w:val="00120CE5"/>
    <w:rsid w:val="00135E8D"/>
    <w:rsid w:val="001450CC"/>
    <w:rsid w:val="001470BC"/>
    <w:rsid w:val="00151BEB"/>
    <w:rsid w:val="001735E6"/>
    <w:rsid w:val="00183B0C"/>
    <w:rsid w:val="001B0FD9"/>
    <w:rsid w:val="001D132B"/>
    <w:rsid w:val="001E55B2"/>
    <w:rsid w:val="00230AA9"/>
    <w:rsid w:val="002E14D9"/>
    <w:rsid w:val="0031040B"/>
    <w:rsid w:val="003144F4"/>
    <w:rsid w:val="00315179"/>
    <w:rsid w:val="003514A0"/>
    <w:rsid w:val="0035553C"/>
    <w:rsid w:val="003A5B4B"/>
    <w:rsid w:val="003B51EB"/>
    <w:rsid w:val="003C14F2"/>
    <w:rsid w:val="003C7FA4"/>
    <w:rsid w:val="003E383F"/>
    <w:rsid w:val="004046D9"/>
    <w:rsid w:val="004872E1"/>
    <w:rsid w:val="00520295"/>
    <w:rsid w:val="00541906"/>
    <w:rsid w:val="005A2888"/>
    <w:rsid w:val="005F0C8C"/>
    <w:rsid w:val="00604CC5"/>
    <w:rsid w:val="00620187"/>
    <w:rsid w:val="00647414"/>
    <w:rsid w:val="006557E4"/>
    <w:rsid w:val="006669DB"/>
    <w:rsid w:val="0068095C"/>
    <w:rsid w:val="006A590B"/>
    <w:rsid w:val="006C2BD4"/>
    <w:rsid w:val="006C37C7"/>
    <w:rsid w:val="006E6470"/>
    <w:rsid w:val="006F13A9"/>
    <w:rsid w:val="00752474"/>
    <w:rsid w:val="00752B06"/>
    <w:rsid w:val="00773DFF"/>
    <w:rsid w:val="00783042"/>
    <w:rsid w:val="007C08BE"/>
    <w:rsid w:val="007C207E"/>
    <w:rsid w:val="007E5672"/>
    <w:rsid w:val="00803EE3"/>
    <w:rsid w:val="00830E71"/>
    <w:rsid w:val="00831BD8"/>
    <w:rsid w:val="00854857"/>
    <w:rsid w:val="00873BEB"/>
    <w:rsid w:val="008C39CB"/>
    <w:rsid w:val="008D025A"/>
    <w:rsid w:val="008F1C96"/>
    <w:rsid w:val="008F59DE"/>
    <w:rsid w:val="008F775F"/>
    <w:rsid w:val="009124DC"/>
    <w:rsid w:val="00991583"/>
    <w:rsid w:val="0099608D"/>
    <w:rsid w:val="009E455A"/>
    <w:rsid w:val="009E5D3A"/>
    <w:rsid w:val="009F126F"/>
    <w:rsid w:val="00A02CED"/>
    <w:rsid w:val="00A06882"/>
    <w:rsid w:val="00A227A9"/>
    <w:rsid w:val="00AA1D6E"/>
    <w:rsid w:val="00AC4492"/>
    <w:rsid w:val="00AD3B52"/>
    <w:rsid w:val="00B32541"/>
    <w:rsid w:val="00B35881"/>
    <w:rsid w:val="00B7147E"/>
    <w:rsid w:val="00BF6BB0"/>
    <w:rsid w:val="00C049AD"/>
    <w:rsid w:val="00C418D0"/>
    <w:rsid w:val="00CA16D3"/>
    <w:rsid w:val="00D31979"/>
    <w:rsid w:val="00D61F58"/>
    <w:rsid w:val="00D959AA"/>
    <w:rsid w:val="00DC7A48"/>
    <w:rsid w:val="00DF73B7"/>
    <w:rsid w:val="00E172C7"/>
    <w:rsid w:val="00E2062E"/>
    <w:rsid w:val="00E258C1"/>
    <w:rsid w:val="00E330B0"/>
    <w:rsid w:val="00E33E23"/>
    <w:rsid w:val="00E62165"/>
    <w:rsid w:val="00E76DE9"/>
    <w:rsid w:val="00EA407D"/>
    <w:rsid w:val="00EB317D"/>
    <w:rsid w:val="00EC7397"/>
    <w:rsid w:val="00ED0E3F"/>
    <w:rsid w:val="00F1605C"/>
    <w:rsid w:val="00F17B8B"/>
    <w:rsid w:val="00F207CC"/>
    <w:rsid w:val="00F55529"/>
    <w:rsid w:val="00FA6E97"/>
    <w:rsid w:val="00FB28F5"/>
    <w:rsid w:val="00FC3B19"/>
    <w:rsid w:val="00FD5DFB"/>
    <w:rsid w:val="00FF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56836"/>
  <w15:docId w15:val="{EF7ECBE1-6C5B-4E81-ADDE-D5B2301F9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5D3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18D0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rsid w:val="006E64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footnote reference"/>
    <w:uiPriority w:val="99"/>
    <w:semiHidden/>
    <w:unhideWhenUsed/>
    <w:rsid w:val="006E6470"/>
    <w:rPr>
      <w:vertAlign w:val="superscript"/>
    </w:rPr>
  </w:style>
  <w:style w:type="character" w:customStyle="1" w:styleId="a4">
    <w:name w:val="Обычный (Интернет) Знак"/>
    <w:aliases w:val="Обычный (Web) Знак"/>
    <w:link w:val="a3"/>
    <w:uiPriority w:val="99"/>
    <w:locked/>
    <w:rsid w:val="006E64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uiPriority w:val="99"/>
    <w:semiHidden/>
    <w:unhideWhenUsed/>
    <w:rsid w:val="006F13A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F13A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6F13A9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F13A9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6F13A9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F13A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F13A9"/>
    <w:rPr>
      <w:rFonts w:ascii="Tahoma" w:eastAsia="Calibri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6F13A9"/>
    <w:pPr>
      <w:ind w:left="720"/>
      <w:contextualSpacing/>
    </w:pPr>
  </w:style>
  <w:style w:type="character" w:customStyle="1" w:styleId="FontStyle37">
    <w:name w:val="Font Style37"/>
    <w:rsid w:val="00AD3B52"/>
    <w:rPr>
      <w:rFonts w:ascii="Times New Roman" w:hAnsi="Times New Roman" w:cs="Times New Roman" w:hint="default"/>
      <w:sz w:val="26"/>
      <w:szCs w:val="26"/>
    </w:rPr>
  </w:style>
  <w:style w:type="character" w:customStyle="1" w:styleId="FontStyle47">
    <w:name w:val="Font Style47"/>
    <w:rsid w:val="00AD3B52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AD3B52"/>
    <w:rPr>
      <w:rFonts w:ascii="Times New Roman" w:hAnsi="Times New Roman" w:cs="Times New Roman" w:hint="default"/>
      <w:sz w:val="26"/>
      <w:szCs w:val="26"/>
    </w:rPr>
  </w:style>
  <w:style w:type="character" w:customStyle="1" w:styleId="ae">
    <w:name w:val="Основной текст с отступом Знак"/>
    <w:aliases w:val="текст Знак,Основной текст 1 Знак"/>
    <w:link w:val="af"/>
    <w:uiPriority w:val="99"/>
    <w:semiHidden/>
    <w:locked/>
    <w:rsid w:val="00037F40"/>
    <w:rPr>
      <w:rFonts w:ascii="TimesET" w:eastAsia="Times New Roman" w:hAnsi="TimesET"/>
      <w:sz w:val="28"/>
    </w:rPr>
  </w:style>
  <w:style w:type="paragraph" w:styleId="af">
    <w:name w:val="Body Text Indent"/>
    <w:aliases w:val="текст,Основной текст 1"/>
    <w:basedOn w:val="a"/>
    <w:link w:val="ae"/>
    <w:uiPriority w:val="99"/>
    <w:semiHidden/>
    <w:unhideWhenUsed/>
    <w:rsid w:val="00037F40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Times New Roman" w:hAnsi="TimesET"/>
      <w:sz w:val="28"/>
      <w:szCs w:val="20"/>
    </w:rPr>
  </w:style>
  <w:style w:type="character" w:customStyle="1" w:styleId="11">
    <w:name w:val="Основной текст с отступом Знак1"/>
    <w:uiPriority w:val="99"/>
    <w:semiHidden/>
    <w:rsid w:val="00037F40"/>
    <w:rPr>
      <w:rFonts w:ascii="Calibri" w:eastAsia="Calibri" w:hAnsi="Calibri" w:cs="Times New Roman"/>
    </w:rPr>
  </w:style>
  <w:style w:type="table" w:styleId="af0">
    <w:name w:val="Table Grid"/>
    <w:basedOn w:val="a1"/>
    <w:uiPriority w:val="59"/>
    <w:rsid w:val="00230AA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99"/>
    <w:semiHidden/>
    <w:unhideWhenUsed/>
    <w:rsid w:val="003514A0"/>
    <w:pPr>
      <w:spacing w:after="120"/>
    </w:pPr>
  </w:style>
  <w:style w:type="character" w:customStyle="1" w:styleId="af2">
    <w:name w:val="Основной текст Знак"/>
    <w:link w:val="af1"/>
    <w:uiPriority w:val="99"/>
    <w:rsid w:val="003514A0"/>
    <w:rPr>
      <w:sz w:val="22"/>
      <w:szCs w:val="22"/>
      <w:lang w:eastAsia="en-US"/>
    </w:rPr>
  </w:style>
  <w:style w:type="character" w:styleId="af3">
    <w:name w:val="Strong"/>
    <w:uiPriority w:val="22"/>
    <w:qFormat/>
    <w:rsid w:val="00E258C1"/>
    <w:rPr>
      <w:b/>
      <w:bCs/>
    </w:rPr>
  </w:style>
  <w:style w:type="character" w:styleId="af4">
    <w:name w:val="Hyperlink"/>
    <w:basedOn w:val="a0"/>
    <w:uiPriority w:val="99"/>
    <w:unhideWhenUsed/>
    <w:rsid w:val="00DF73B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C418D0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author_red&amp;id=175732" TargetMode="External"/><Relationship Id="rId13" Type="http://schemas.openxmlformats.org/officeDocument/2006/relationships/hyperlink" Target="http://biblioclub.ru/index.php?page=book&amp;id=46712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6363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9479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71794" TargetMode="External"/><Relationship Id="rId10" Type="http://schemas.openxmlformats.org/officeDocument/2006/relationships/hyperlink" Target="https://biblioclub.ru/index.php?page=book_red&amp;id=4815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author_red&amp;id=175733" TargetMode="External"/><Relationship Id="rId14" Type="http://schemas.openxmlformats.org/officeDocument/2006/relationships/hyperlink" Target="http://biblioclub.ru/index.php?page=book&amp;id=4436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7F9CD5E-A6D0-4A26-B1C2-6DAD9FF3E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5090</Words>
  <Characters>29018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ilaltdinova</dc:creator>
  <cp:lastModifiedBy>Климентина Круподерова</cp:lastModifiedBy>
  <cp:revision>7</cp:revision>
  <cp:lastPrinted>2019-10-18T12:43:00Z</cp:lastPrinted>
  <dcterms:created xsi:type="dcterms:W3CDTF">2021-07-06T16:15:00Z</dcterms:created>
  <dcterms:modified xsi:type="dcterms:W3CDTF">2021-09-19T08:15:00Z</dcterms:modified>
</cp:coreProperties>
</file>